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C4509" w14:textId="1FA976D2" w:rsidR="0006509A" w:rsidRPr="001A1C16" w:rsidRDefault="0006509A" w:rsidP="0006509A">
      <w:pPr>
        <w:jc w:val="center"/>
        <w:rPr>
          <w:b/>
          <w:bCs/>
          <w:sz w:val="36"/>
          <w:szCs w:val="36"/>
        </w:rPr>
      </w:pPr>
      <w:r w:rsidRPr="001A1C16">
        <w:rPr>
          <w:b/>
          <w:bCs/>
          <w:sz w:val="36"/>
          <w:szCs w:val="36"/>
        </w:rPr>
        <w:t>Vertrag</w:t>
      </w:r>
    </w:p>
    <w:p w14:paraId="45950BC8" w14:textId="77777777" w:rsidR="001A395E" w:rsidRPr="001A1C16" w:rsidRDefault="001A395E" w:rsidP="0006509A">
      <w:pPr>
        <w:jc w:val="center"/>
        <w:rPr>
          <w:b/>
          <w:bCs/>
          <w:sz w:val="32"/>
          <w:szCs w:val="32"/>
        </w:rPr>
      </w:pPr>
    </w:p>
    <w:p w14:paraId="4FF11EDE" w14:textId="05F2B232" w:rsidR="0006509A" w:rsidRPr="001A1C16" w:rsidRDefault="0006509A" w:rsidP="0006509A">
      <w:pPr>
        <w:spacing w:before="1"/>
        <w:ind w:left="511" w:right="797"/>
        <w:jc w:val="center"/>
        <w:rPr>
          <w:rFonts w:cstheme="minorHAnsi"/>
          <w:b/>
          <w:sz w:val="32"/>
        </w:rPr>
      </w:pPr>
      <w:r w:rsidRPr="001A1C16">
        <w:rPr>
          <w:rFonts w:cstheme="minorHAnsi"/>
          <w:b/>
          <w:sz w:val="32"/>
        </w:rPr>
        <w:t xml:space="preserve">über das Design, Herstellung, Lieferung und Test von </w:t>
      </w:r>
      <w:r w:rsidR="00A923F0">
        <w:rPr>
          <w:rFonts w:cstheme="minorHAnsi"/>
          <w:b/>
          <w:sz w:val="32"/>
        </w:rPr>
        <w:t>Power Converters für Solenoide von GHIISI</w:t>
      </w:r>
    </w:p>
    <w:p w14:paraId="703A181E" w14:textId="77777777" w:rsidR="0006509A" w:rsidRPr="00AB5E8B" w:rsidRDefault="0006509A" w:rsidP="0006509A">
      <w:pPr>
        <w:pStyle w:val="Textkrper"/>
        <w:spacing w:before="3"/>
        <w:rPr>
          <w:b/>
          <w:sz w:val="32"/>
          <w:lang w:val="de-DE"/>
        </w:rPr>
      </w:pPr>
    </w:p>
    <w:p w14:paraId="6F05BB5F" w14:textId="77777777" w:rsidR="0006509A" w:rsidRPr="00BF63F8" w:rsidRDefault="0006509A" w:rsidP="0006509A">
      <w:pPr>
        <w:pStyle w:val="Textkrper"/>
        <w:spacing w:before="1"/>
        <w:ind w:left="792" w:right="797"/>
        <w:jc w:val="center"/>
        <w:rPr>
          <w:lang w:val="de-DE"/>
        </w:rPr>
      </w:pPr>
      <w:r w:rsidRPr="002549C2">
        <w:rPr>
          <w:lang w:val="de-DE"/>
        </w:rPr>
        <w:br/>
      </w:r>
      <w:r w:rsidRPr="004850A4">
        <w:rPr>
          <w:lang w:val="de-DE"/>
        </w:rPr>
        <w:t>zwischen</w:t>
      </w:r>
    </w:p>
    <w:p w14:paraId="49F20F3E" w14:textId="77777777" w:rsidR="0006509A" w:rsidRPr="004850A4" w:rsidRDefault="0006509A" w:rsidP="0006509A">
      <w:pPr>
        <w:pStyle w:val="Textkrper"/>
        <w:rPr>
          <w:sz w:val="24"/>
          <w:lang w:val="de-DE"/>
        </w:rPr>
      </w:pPr>
    </w:p>
    <w:p w14:paraId="663F8E5E" w14:textId="77777777" w:rsidR="0006509A" w:rsidRDefault="0006509A" w:rsidP="0006509A">
      <w:pPr>
        <w:jc w:val="center"/>
      </w:pPr>
      <w:r w:rsidRPr="00A81702">
        <w:t>der</w:t>
      </w:r>
    </w:p>
    <w:p w14:paraId="2F45ABFA" w14:textId="77777777" w:rsidR="0006509A" w:rsidRDefault="0006509A" w:rsidP="0006509A">
      <w:pPr>
        <w:jc w:val="center"/>
      </w:pPr>
      <w:r w:rsidRPr="00A81702">
        <w:rPr>
          <w:b/>
        </w:rPr>
        <w:t>GSI Helmholtzzentrum für Schwerionenforschung GmbH</w:t>
      </w:r>
      <w:r w:rsidRPr="00A81702">
        <w:t>,</w:t>
      </w:r>
    </w:p>
    <w:p w14:paraId="1EE36B04" w14:textId="77777777" w:rsidR="0006509A" w:rsidRDefault="0006509A" w:rsidP="0006509A">
      <w:pPr>
        <w:jc w:val="center"/>
      </w:pPr>
      <w:r w:rsidRPr="00A81702">
        <w:t>Planckstraße 1, 64291 Darmstadt,</w:t>
      </w:r>
    </w:p>
    <w:p w14:paraId="158D4016" w14:textId="77777777" w:rsidR="0006509A" w:rsidRPr="00A81702" w:rsidRDefault="0006509A" w:rsidP="0006509A">
      <w:pPr>
        <w:jc w:val="center"/>
      </w:pPr>
      <w:r w:rsidRPr="00A81702">
        <w:t>vertreten durch die Geschäftsführer</w:t>
      </w:r>
    </w:p>
    <w:p w14:paraId="66E05858" w14:textId="77777777" w:rsidR="0006509A" w:rsidRPr="00C44587" w:rsidRDefault="0006509A" w:rsidP="0006509A">
      <w:pPr>
        <w:pStyle w:val="Textkrper"/>
        <w:rPr>
          <w:sz w:val="24"/>
          <w:lang w:val="de-DE"/>
        </w:rPr>
      </w:pPr>
    </w:p>
    <w:p w14:paraId="47AA0554" w14:textId="77777777" w:rsidR="0006509A" w:rsidRPr="00BF63F8" w:rsidRDefault="0006509A" w:rsidP="0006509A">
      <w:pPr>
        <w:spacing w:before="174"/>
        <w:ind w:left="796" w:right="797"/>
        <w:jc w:val="center"/>
      </w:pPr>
      <w:r w:rsidRPr="00AB5E8B">
        <w:t>(nachfolgend „</w:t>
      </w:r>
      <w:r w:rsidRPr="00AB5E8B">
        <w:rPr>
          <w:b/>
        </w:rPr>
        <w:t>Auftraggeber</w:t>
      </w:r>
      <w:r>
        <w:rPr>
          <w:b/>
        </w:rPr>
        <w:t>in</w:t>
      </w:r>
      <w:r w:rsidRPr="00AB5E8B">
        <w:t>“ genannt)</w:t>
      </w:r>
    </w:p>
    <w:p w14:paraId="609B4DCB" w14:textId="77777777" w:rsidR="0006509A" w:rsidRPr="00AB5E8B" w:rsidRDefault="0006509A" w:rsidP="0006509A">
      <w:pPr>
        <w:pStyle w:val="Textkrper"/>
        <w:rPr>
          <w:sz w:val="24"/>
          <w:lang w:val="de-DE"/>
        </w:rPr>
      </w:pPr>
    </w:p>
    <w:p w14:paraId="41043C43" w14:textId="501B21FB" w:rsidR="0006509A" w:rsidRDefault="0006509A" w:rsidP="0006509A">
      <w:pPr>
        <w:pStyle w:val="Textkrper"/>
        <w:spacing w:before="179"/>
        <w:ind w:left="794" w:right="797"/>
        <w:jc w:val="center"/>
        <w:rPr>
          <w:lang w:val="de-DE"/>
        </w:rPr>
      </w:pPr>
      <w:r w:rsidRPr="00AB5E8B">
        <w:rPr>
          <w:lang w:val="de-DE"/>
        </w:rPr>
        <w:t>und</w:t>
      </w:r>
    </w:p>
    <w:p w14:paraId="3BF38B8D" w14:textId="093D733F" w:rsidR="004B1F6A" w:rsidRDefault="004B1F6A" w:rsidP="0006509A">
      <w:pPr>
        <w:pStyle w:val="Textkrper"/>
        <w:spacing w:before="179"/>
        <w:ind w:left="794" w:right="797"/>
        <w:jc w:val="center"/>
        <w:rPr>
          <w:lang w:val="de-DE"/>
        </w:rPr>
      </w:pPr>
    </w:p>
    <w:p w14:paraId="157AF542" w14:textId="533C58F5" w:rsidR="004B1F6A" w:rsidRPr="00BF63F8" w:rsidRDefault="004B1F6A" w:rsidP="0006509A">
      <w:pPr>
        <w:pStyle w:val="Textkrper"/>
        <w:spacing w:before="179"/>
        <w:ind w:left="794" w:right="797"/>
        <w:jc w:val="center"/>
        <w:rPr>
          <w:lang w:val="de-DE"/>
        </w:rPr>
      </w:pPr>
      <w:r>
        <w:rPr>
          <w:lang w:val="de-DE"/>
        </w:rPr>
        <w:fldChar w:fldCharType="begin">
          <w:ffData>
            <w:name w:val="Text3"/>
            <w:enabled/>
            <w:calcOnExit w:val="0"/>
            <w:textInput/>
          </w:ffData>
        </w:fldChar>
      </w:r>
      <w:bookmarkStart w:id="0" w:name="Text3"/>
      <w:r>
        <w:rPr>
          <w:lang w:val="de-DE"/>
        </w:rPr>
        <w:instrText xml:space="preserve"> FORMTEXT </w:instrText>
      </w:r>
      <w:r>
        <w:rPr>
          <w:lang w:val="de-DE"/>
        </w:rPr>
      </w:r>
      <w:r>
        <w:rPr>
          <w:lang w:val="de-DE"/>
        </w:rPr>
        <w:fldChar w:fldCharType="separate"/>
      </w:r>
      <w:r>
        <w:rPr>
          <w:noProof/>
          <w:lang w:val="de-DE"/>
        </w:rPr>
        <w:t> </w:t>
      </w:r>
      <w:r>
        <w:rPr>
          <w:noProof/>
          <w:lang w:val="de-DE"/>
        </w:rPr>
        <w:t> </w:t>
      </w:r>
      <w:r>
        <w:rPr>
          <w:noProof/>
          <w:lang w:val="de-DE"/>
        </w:rPr>
        <w:t> </w:t>
      </w:r>
      <w:r>
        <w:rPr>
          <w:noProof/>
          <w:lang w:val="de-DE"/>
        </w:rPr>
        <w:t> </w:t>
      </w:r>
      <w:r>
        <w:rPr>
          <w:noProof/>
          <w:lang w:val="de-DE"/>
        </w:rPr>
        <w:t> </w:t>
      </w:r>
      <w:r>
        <w:rPr>
          <w:lang w:val="de-DE"/>
        </w:rPr>
        <w:fldChar w:fldCharType="end"/>
      </w:r>
      <w:bookmarkEnd w:id="0"/>
    </w:p>
    <w:p w14:paraId="5A88B62C" w14:textId="77777777" w:rsidR="0006509A" w:rsidRPr="00AB5E8B" w:rsidRDefault="0006509A" w:rsidP="0006509A">
      <w:pPr>
        <w:pStyle w:val="Textkrper"/>
        <w:rPr>
          <w:sz w:val="24"/>
          <w:lang w:val="de-DE"/>
        </w:rPr>
      </w:pPr>
    </w:p>
    <w:p w14:paraId="4A3FACB8" w14:textId="77777777" w:rsidR="0006509A" w:rsidRPr="00AB5E8B" w:rsidRDefault="0006509A" w:rsidP="0006509A">
      <w:pPr>
        <w:pStyle w:val="Textkrper"/>
        <w:rPr>
          <w:i/>
          <w:sz w:val="24"/>
          <w:lang w:val="de-DE"/>
        </w:rPr>
      </w:pPr>
    </w:p>
    <w:p w14:paraId="07D1F3C7" w14:textId="77777777" w:rsidR="0006509A" w:rsidRPr="00AB5E8B" w:rsidRDefault="0006509A" w:rsidP="0006509A">
      <w:pPr>
        <w:spacing w:before="176"/>
        <w:ind w:left="796" w:right="797"/>
        <w:jc w:val="center"/>
      </w:pPr>
      <w:r w:rsidRPr="00AB5E8B">
        <w:t>(nachfolgend „</w:t>
      </w:r>
      <w:r w:rsidRPr="00AB5E8B">
        <w:rPr>
          <w:b/>
        </w:rPr>
        <w:t>Auftragnehmer</w:t>
      </w:r>
      <w:r>
        <w:rPr>
          <w:b/>
        </w:rPr>
        <w:t>*in</w:t>
      </w:r>
      <w:r w:rsidRPr="00AB5E8B">
        <w:t>“ genannt)</w:t>
      </w:r>
    </w:p>
    <w:p w14:paraId="1C81C01C" w14:textId="77777777" w:rsidR="0006509A" w:rsidRPr="00AB5E8B" w:rsidRDefault="0006509A" w:rsidP="0006509A">
      <w:pPr>
        <w:pStyle w:val="Textkrper"/>
        <w:rPr>
          <w:sz w:val="24"/>
          <w:lang w:val="de-DE"/>
        </w:rPr>
      </w:pPr>
    </w:p>
    <w:p w14:paraId="38B3A918" w14:textId="038956D8" w:rsidR="0006509A" w:rsidRDefault="0006509A" w:rsidP="0006509A">
      <w:pPr>
        <w:spacing w:before="176"/>
        <w:ind w:left="796" w:right="797"/>
        <w:jc w:val="center"/>
      </w:pPr>
      <w:r w:rsidRPr="00AB5E8B">
        <w:t>(nachfolgend einzeln oder gemeinsam auch „</w:t>
      </w:r>
      <w:r w:rsidRPr="00AB5E8B">
        <w:rPr>
          <w:b/>
        </w:rPr>
        <w:t>Vertragspartner</w:t>
      </w:r>
      <w:r>
        <w:rPr>
          <w:b/>
        </w:rPr>
        <w:t>*innen</w:t>
      </w:r>
      <w:r>
        <w:t>“ genannt</w:t>
      </w:r>
    </w:p>
    <w:p w14:paraId="46D547B4" w14:textId="3B836CDD" w:rsidR="0006509A" w:rsidRDefault="0006509A">
      <w:r>
        <w:br w:type="page"/>
      </w:r>
    </w:p>
    <w:p w14:paraId="33389B3E" w14:textId="3F98E1AC" w:rsidR="001A395E" w:rsidRDefault="001A395E" w:rsidP="001A395E">
      <w:pPr>
        <w:pStyle w:val="Ebene1Sabine"/>
      </w:pPr>
      <w:bookmarkStart w:id="1" w:name="_Hlk189723876"/>
      <w:r>
        <w:lastRenderedPageBreak/>
        <w:t>Vertragsgegenstand</w:t>
      </w:r>
    </w:p>
    <w:p w14:paraId="67166CD5" w14:textId="77777777" w:rsidR="001A395E" w:rsidRDefault="001A395E" w:rsidP="001A395E">
      <w:pPr>
        <w:pStyle w:val="Ebene1Sabine"/>
        <w:numPr>
          <w:ilvl w:val="0"/>
          <w:numId w:val="0"/>
        </w:numPr>
        <w:ind w:left="851"/>
      </w:pPr>
    </w:p>
    <w:p w14:paraId="530868A7" w14:textId="77777777" w:rsidR="001A395E" w:rsidRPr="00AC4055" w:rsidRDefault="001A395E" w:rsidP="001A395E">
      <w:pPr>
        <w:pStyle w:val="Ebene2Sabine"/>
      </w:pPr>
      <w:r w:rsidRPr="00AB5E8B">
        <w:t>Der</w:t>
      </w:r>
      <w:r>
        <w:t>/die</w:t>
      </w:r>
      <w:r w:rsidRPr="00AB5E8B">
        <w:t xml:space="preserve"> Auftraggeber</w:t>
      </w:r>
      <w:r w:rsidRPr="0048314E">
        <w:t>*in</w:t>
      </w:r>
      <w:r w:rsidRPr="00AB5E8B">
        <w:t xml:space="preserve"> beauftragt den</w:t>
      </w:r>
      <w:r>
        <w:t>/die</w:t>
      </w:r>
      <w:r w:rsidRPr="00AB5E8B">
        <w:t xml:space="preserve"> Auftragnehmer</w:t>
      </w:r>
      <w:r w:rsidRPr="0048314E">
        <w:t>*in</w:t>
      </w:r>
      <w:r w:rsidRPr="00AB5E8B">
        <w:t xml:space="preserve"> mit</w:t>
      </w:r>
      <w:r w:rsidRPr="00AB5E8B">
        <w:rPr>
          <w:spacing w:val="-18"/>
        </w:rPr>
        <w:t xml:space="preserve"> </w:t>
      </w:r>
    </w:p>
    <w:p w14:paraId="65C659FA" w14:textId="6BBEC8D6" w:rsidR="00A923F0" w:rsidRDefault="00A923F0" w:rsidP="00A923F0">
      <w:pPr>
        <w:pStyle w:val="Vorlage5Sabine"/>
        <w:numPr>
          <w:ilvl w:val="0"/>
          <w:numId w:val="8"/>
        </w:numPr>
      </w:pPr>
      <w:r>
        <w:t xml:space="preserve">dem Design der Stromrichter, einschließlich CDR und FDR; </w:t>
      </w:r>
    </w:p>
    <w:p w14:paraId="3DD45B84" w14:textId="77777777" w:rsidR="00A923F0" w:rsidRDefault="00A923F0" w:rsidP="00A923F0">
      <w:pPr>
        <w:pStyle w:val="Vorlage5Sabine"/>
        <w:numPr>
          <w:ilvl w:val="0"/>
          <w:numId w:val="8"/>
        </w:numPr>
      </w:pPr>
      <w:r>
        <w:t xml:space="preserve">der Fertigung der Stromrichter; </w:t>
      </w:r>
    </w:p>
    <w:p w14:paraId="501EF1A6" w14:textId="77777777" w:rsidR="00A923F0" w:rsidRDefault="00A923F0" w:rsidP="00A923F0">
      <w:pPr>
        <w:pStyle w:val="Vorlage5Sabine"/>
        <w:numPr>
          <w:ilvl w:val="0"/>
          <w:numId w:val="8"/>
        </w:numPr>
      </w:pPr>
      <w:r>
        <w:t>der Integration der ACU-Systeme, DCCTs und weiterer bereitgestellter Elektronik;</w:t>
      </w:r>
    </w:p>
    <w:p w14:paraId="036C1D10" w14:textId="044AB74C" w:rsidR="00A923F0" w:rsidRDefault="00A923F0" w:rsidP="00A923F0">
      <w:pPr>
        <w:pStyle w:val="Vorlage5Sabine"/>
        <w:numPr>
          <w:ilvl w:val="0"/>
          <w:numId w:val="8"/>
        </w:numPr>
      </w:pPr>
      <w:r>
        <w:t xml:space="preserve">der Werksabnahmeprüfung (FAT) der Leistungswandler; </w:t>
      </w:r>
    </w:p>
    <w:p w14:paraId="60329BAA" w14:textId="70257552" w:rsidR="00A923F0" w:rsidRDefault="00A923F0" w:rsidP="00A923F0">
      <w:pPr>
        <w:pStyle w:val="Vorlage5Sabine"/>
        <w:numPr>
          <w:ilvl w:val="0"/>
          <w:numId w:val="8"/>
        </w:numPr>
      </w:pPr>
      <w:r>
        <w:t xml:space="preserve">Verpackung und Transport der Leistungswandler zum endgültigen Standort (GSI); </w:t>
      </w:r>
    </w:p>
    <w:p w14:paraId="769E9C60" w14:textId="14F48B1C" w:rsidR="00A923F0" w:rsidRDefault="00A923F0" w:rsidP="00A923F0">
      <w:pPr>
        <w:pStyle w:val="Vorlage5Sabine"/>
        <w:numPr>
          <w:ilvl w:val="0"/>
          <w:numId w:val="8"/>
        </w:numPr>
      </w:pPr>
      <w:r>
        <w:t xml:space="preserve">Ersatzteile gemäß Abschnitt 3.4 der Spezifikation; </w:t>
      </w:r>
    </w:p>
    <w:p w14:paraId="0A58187E" w14:textId="77777777" w:rsidR="00A923F0" w:rsidRDefault="00A923F0" w:rsidP="00A923F0">
      <w:pPr>
        <w:pStyle w:val="Vorlage5Sabine"/>
        <w:numPr>
          <w:ilvl w:val="0"/>
          <w:numId w:val="8"/>
        </w:numPr>
      </w:pPr>
      <w:r>
        <w:t xml:space="preserve">der Erstellung der Dokumentation </w:t>
      </w:r>
    </w:p>
    <w:p w14:paraId="362BC673" w14:textId="77777777" w:rsidR="00A923F0" w:rsidRDefault="00A923F0" w:rsidP="00A923F0">
      <w:pPr>
        <w:pStyle w:val="Vorlage5Sabine"/>
        <w:ind w:left="1211"/>
      </w:pPr>
    </w:p>
    <w:p w14:paraId="0ABB48B2" w14:textId="77777777" w:rsidR="00A923F0" w:rsidRDefault="00A923F0" w:rsidP="00A923F0">
      <w:pPr>
        <w:pStyle w:val="Vorlage5Sabine"/>
      </w:pPr>
      <w:r>
        <w:t>(</w:t>
      </w:r>
      <w:r w:rsidR="001A395E" w:rsidRPr="00B64881">
        <w:t xml:space="preserve">im Folgenden jeweils Geräte genannt) </w:t>
      </w:r>
    </w:p>
    <w:p w14:paraId="6DBCD2A4" w14:textId="29A71AC9" w:rsidR="001A395E" w:rsidRPr="006C079C" w:rsidRDefault="001A395E" w:rsidP="00A923F0">
      <w:pPr>
        <w:pStyle w:val="Vorlage5Sabine"/>
      </w:pPr>
      <w:r w:rsidRPr="00B64881">
        <w:t xml:space="preserve">entsprechend den in Ziffer 11 dieses Vertrages aufgeführten Spezifikationen, insbesondere </w:t>
      </w:r>
      <w:r w:rsidRPr="006C079C">
        <w:t xml:space="preserve">der Detailed Specification ANLAGE 3. </w:t>
      </w:r>
    </w:p>
    <w:p w14:paraId="7FE9E006" w14:textId="4DE08691" w:rsidR="001A395E" w:rsidRPr="006C079C" w:rsidRDefault="001A395E" w:rsidP="001A395E">
      <w:pPr>
        <w:pStyle w:val="Vorlage5Sabine"/>
      </w:pPr>
      <w:r w:rsidRPr="006C079C">
        <w:t>Inhalt und Umfang der vom</w:t>
      </w:r>
      <w:r>
        <w:t>/von der</w:t>
      </w:r>
      <w:r w:rsidRPr="006C079C">
        <w:t xml:space="preserve"> Auftragnehmer</w:t>
      </w:r>
      <w:r w:rsidRPr="0048314E">
        <w:t>*in</w:t>
      </w:r>
      <w:r w:rsidRPr="006C079C">
        <w:t xml:space="preserve"> zu erbringenden Leistungen (Arbeitspakete) sowie die vom</w:t>
      </w:r>
      <w:r>
        <w:t>/von der</w:t>
      </w:r>
      <w:r w:rsidRPr="006C079C">
        <w:t xml:space="preserve"> Auftraggeber</w:t>
      </w:r>
      <w:r w:rsidRPr="0048314E">
        <w:t>*in</w:t>
      </w:r>
      <w:r w:rsidRPr="006C079C">
        <w:t xml:space="preserve"> bereitzustellenden Komponenten bestimmen sich nach den in Ziffer 11 dieses Vertrages genannten Spezifikationen. Diese Spezifikationen sind bei der Leistungserbringung vollumfänglich einzuhalten.</w:t>
      </w:r>
    </w:p>
    <w:p w14:paraId="196776B3" w14:textId="77777777" w:rsidR="001A395E" w:rsidRDefault="001A395E" w:rsidP="00A923F0">
      <w:pPr>
        <w:pStyle w:val="Vorlage5Sabine"/>
        <w:ind w:left="0"/>
      </w:pPr>
      <w:bookmarkStart w:id="2" w:name="_Hlk189723987"/>
      <w:bookmarkEnd w:id="1"/>
    </w:p>
    <w:bookmarkEnd w:id="2"/>
    <w:p w14:paraId="0B2149CF" w14:textId="08D520F8" w:rsidR="001A395E" w:rsidRDefault="001A395E" w:rsidP="001A395E">
      <w:pPr>
        <w:pStyle w:val="Ebene1Sabine"/>
      </w:pPr>
      <w:r w:rsidRPr="00C44587">
        <w:t>Vergütung</w:t>
      </w:r>
    </w:p>
    <w:p w14:paraId="735E8F06" w14:textId="77777777" w:rsidR="001A395E" w:rsidRDefault="001A395E" w:rsidP="001A395E">
      <w:pPr>
        <w:pStyle w:val="Ebene1Sabine"/>
        <w:numPr>
          <w:ilvl w:val="0"/>
          <w:numId w:val="0"/>
        </w:numPr>
        <w:ind w:left="851"/>
      </w:pPr>
    </w:p>
    <w:p w14:paraId="45ABBDF0" w14:textId="00C0FDCC" w:rsidR="001A395E" w:rsidRDefault="001A395E" w:rsidP="001A395E">
      <w:pPr>
        <w:pStyle w:val="Ebene2Sabine"/>
      </w:pPr>
      <w:r w:rsidRPr="001A395E">
        <w:t>Die Höhe der Vergütung richtet sich nach dem mit dem finalen Angebot abgegebenen Angebotsblatt. Das Angebotsformblatt ist diesem Vertrag als ANLAGE 1 beigefügt.</w:t>
      </w:r>
    </w:p>
    <w:p w14:paraId="06D53A81" w14:textId="77777777" w:rsidR="001A395E" w:rsidRPr="001A395E" w:rsidRDefault="001A395E" w:rsidP="001A395E">
      <w:pPr>
        <w:pStyle w:val="Ebene2Sabine"/>
        <w:numPr>
          <w:ilvl w:val="0"/>
          <w:numId w:val="0"/>
        </w:numPr>
        <w:ind w:left="851"/>
      </w:pPr>
    </w:p>
    <w:p w14:paraId="68A275D4" w14:textId="3D320D9A" w:rsidR="001A395E" w:rsidRDefault="001A395E" w:rsidP="001A395E">
      <w:pPr>
        <w:pStyle w:val="Ebene2Sabine"/>
      </w:pPr>
      <w:r w:rsidRPr="001A395E">
        <w:t>Zahlungen der/des Auftraggeber*in*s erfolgen gemäß dem Zahlungsplan, der diesem Vertrag als ANLAGE 9 beigefügt ist.</w:t>
      </w:r>
    </w:p>
    <w:p w14:paraId="4440AEC4" w14:textId="77777777" w:rsidR="001A395E" w:rsidRPr="001A395E" w:rsidRDefault="001A395E" w:rsidP="001A395E">
      <w:pPr>
        <w:pStyle w:val="Ebene2Sabine"/>
        <w:numPr>
          <w:ilvl w:val="0"/>
          <w:numId w:val="0"/>
        </w:numPr>
        <w:ind w:left="708"/>
      </w:pPr>
    </w:p>
    <w:p w14:paraId="3B8F3775" w14:textId="5EE5D9E5" w:rsidR="001A395E" w:rsidRDefault="001A395E" w:rsidP="001A395E">
      <w:pPr>
        <w:pStyle w:val="Ebene2Sabine"/>
      </w:pPr>
      <w:r w:rsidRPr="001A395E">
        <w:t xml:space="preserve">Die Zahlung des Rechnungsbetrages erfolgt nach Erfüllung der Leistung. Sie kann früher gemäß den vereinbarten Zahlungsbedingungen erfolgen. Fehlen solche Vereinbarungen, so </w:t>
      </w:r>
      <w:r w:rsidRPr="001A395E">
        <w:lastRenderedPageBreak/>
        <w:t xml:space="preserve">hat die Zahlung des Rechnungsbetrages binnen 30 Tagen nach Eingang der prüfbaren Rechnung zu erfolgen. Die Zahlung geschieht in der Regel bargeldlos. Maßgebend für die Rechtzeitigkeit ist der Zugang des Überweisungsauftrages beim Zahlungsinstitut des Auftraggebers. </w:t>
      </w:r>
    </w:p>
    <w:p w14:paraId="1689C138" w14:textId="09B3737D" w:rsidR="001A1C16" w:rsidRDefault="001A1C16" w:rsidP="001A1C16">
      <w:pPr>
        <w:pStyle w:val="Listenabsatz"/>
      </w:pPr>
    </w:p>
    <w:p w14:paraId="4462440C" w14:textId="77777777" w:rsidR="001A1C16" w:rsidRDefault="001A1C16" w:rsidP="001A1C16">
      <w:pPr>
        <w:pStyle w:val="Listenabsatz"/>
      </w:pPr>
    </w:p>
    <w:p w14:paraId="0B999FF5" w14:textId="6E8A4E43" w:rsidR="001A1C16" w:rsidRDefault="001A1C16" w:rsidP="001A1C16">
      <w:pPr>
        <w:pStyle w:val="Ebene1Sabine"/>
      </w:pPr>
      <w:r>
        <w:t>Lieferung/Zeitplan</w:t>
      </w:r>
    </w:p>
    <w:p w14:paraId="4AE94079" w14:textId="77777777" w:rsidR="001A1C16" w:rsidRDefault="001A1C16" w:rsidP="001A1C16">
      <w:pPr>
        <w:pStyle w:val="Ebene1Sabine"/>
        <w:numPr>
          <w:ilvl w:val="0"/>
          <w:numId w:val="0"/>
        </w:numPr>
        <w:ind w:left="851"/>
      </w:pPr>
    </w:p>
    <w:p w14:paraId="7F239474" w14:textId="77777777" w:rsidR="001A1C16" w:rsidRPr="00AB5E8B" w:rsidRDefault="001A1C16" w:rsidP="001A1C16">
      <w:pPr>
        <w:pStyle w:val="Ebene2Sabine"/>
      </w:pPr>
      <w:r w:rsidRPr="00AB5E8B">
        <w:t>Die Vertragspartner</w:t>
      </w:r>
      <w:r w:rsidRPr="0048314E">
        <w:t>*in</w:t>
      </w:r>
      <w:r>
        <w:t>nen</w:t>
      </w:r>
      <w:r w:rsidRPr="00AB5E8B">
        <w:t xml:space="preserve"> vereinbaren zur Durchführung der Leistungen einen Terminplan gemäß </w:t>
      </w:r>
      <w:r w:rsidRPr="00AB5E8B">
        <w:rPr>
          <w:b/>
          <w:spacing w:val="-3"/>
        </w:rPr>
        <w:t xml:space="preserve">ANLAGE </w:t>
      </w:r>
      <w:r w:rsidRPr="00AB5E8B">
        <w:rPr>
          <w:b/>
        </w:rPr>
        <w:t xml:space="preserve">10 </w:t>
      </w:r>
      <w:r w:rsidRPr="00AB5E8B">
        <w:t>dieses Vertrages. Die darin vere</w:t>
      </w:r>
      <w:r>
        <w:t>inbarten Termine sind Vertrags</w:t>
      </w:r>
      <w:r w:rsidRPr="00AB5E8B">
        <w:t xml:space="preserve">fristen und verbindlich und </w:t>
      </w:r>
      <w:r>
        <w:t>von der/</w:t>
      </w:r>
      <w:r w:rsidRPr="00AB5E8B">
        <w:t>vom Auftragnehmer</w:t>
      </w:r>
      <w:r w:rsidRPr="0048314E">
        <w:t>*in</w:t>
      </w:r>
      <w:r w:rsidRPr="00AB5E8B">
        <w:rPr>
          <w:spacing w:val="-21"/>
        </w:rPr>
        <w:t xml:space="preserve"> </w:t>
      </w:r>
      <w:r w:rsidRPr="00AB5E8B">
        <w:t>einzuhalten.</w:t>
      </w:r>
    </w:p>
    <w:p w14:paraId="13032380" w14:textId="77777777" w:rsidR="001A1C16" w:rsidRPr="00AB5E8B" w:rsidRDefault="001A1C16" w:rsidP="001A1C16">
      <w:pPr>
        <w:pStyle w:val="Ebene2Sabine"/>
      </w:pPr>
      <w:r w:rsidRPr="00AB5E8B">
        <w:t>Eine Lieferung vor den vereinbarten Lieferterminen ist n</w:t>
      </w:r>
      <w:r>
        <w:t>ur nach schriftlicher Einwil-lig</w:t>
      </w:r>
      <w:r w:rsidRPr="00AB5E8B">
        <w:t>ung des</w:t>
      </w:r>
      <w:r>
        <w:t>/der</w:t>
      </w:r>
      <w:r w:rsidRPr="00AB5E8B">
        <w:t xml:space="preserve"> Auftraggeber</w:t>
      </w:r>
      <w:r>
        <w:t>*in*</w:t>
      </w:r>
      <w:r w:rsidRPr="00AB5E8B">
        <w:t>s zulässig. Der</w:t>
      </w:r>
      <w:r>
        <w:t>/die</w:t>
      </w:r>
      <w:r w:rsidRPr="00AB5E8B">
        <w:t xml:space="preserve"> Auftraggeber</w:t>
      </w:r>
      <w:r w:rsidRPr="0048314E">
        <w:t>*in</w:t>
      </w:r>
      <w:r>
        <w:t xml:space="preserve"> kann eine spätere Anliefe</w:t>
      </w:r>
      <w:r w:rsidRPr="00AB5E8B">
        <w:t>rung/</w:t>
      </w:r>
      <w:r>
        <w:t xml:space="preserve"> Leistung oder Teile</w:t>
      </w:r>
      <w:r w:rsidRPr="00AB5E8B">
        <w:t xml:space="preserve"> hiervon </w:t>
      </w:r>
      <w:r w:rsidRPr="00937244">
        <w:t>verlangen. Die Änderung des Liefertermins wird der/die Auftraggeber*in dem Auftragnehmer*in rechtzeitig mitteilen. Etwaige hierdurch entstehende Lagerkosten, die über die vereinbarten 4 Monate hinausgehen, trägt die Auftraggeberin. Der/die Auftragnehmer</w:t>
      </w:r>
      <w:r w:rsidRPr="0048314E">
        <w:t>*in</w:t>
      </w:r>
      <w:r w:rsidRPr="00AB5E8B">
        <w:t xml:space="preserve"> teilt </w:t>
      </w:r>
      <w:r>
        <w:t>der/</w:t>
      </w:r>
      <w:r w:rsidRPr="00AB5E8B">
        <w:t>dem Auftraggeber</w:t>
      </w:r>
      <w:r w:rsidRPr="0048314E">
        <w:t>*in</w:t>
      </w:r>
      <w:r>
        <w:t xml:space="preserve"> umge</w:t>
      </w:r>
      <w:r w:rsidRPr="00AB5E8B">
        <w:t>hend die hierdurch entstehenden zusätzlichen Lagerkosten</w:t>
      </w:r>
      <w:r w:rsidRPr="00AB5E8B">
        <w:rPr>
          <w:spacing w:val="-13"/>
        </w:rPr>
        <w:t xml:space="preserve"> </w:t>
      </w:r>
      <w:r w:rsidRPr="00AB5E8B">
        <w:t>mit.</w:t>
      </w:r>
    </w:p>
    <w:p w14:paraId="7A7594A0" w14:textId="77777777" w:rsidR="001A1C16" w:rsidRPr="00AB5E8B" w:rsidRDefault="001A1C16" w:rsidP="001A1C16">
      <w:pPr>
        <w:pStyle w:val="Ebene2Sabine"/>
      </w:pPr>
      <w:r w:rsidRPr="00AB5E8B">
        <w:t>Der</w:t>
      </w:r>
      <w:r>
        <w:t>/die</w:t>
      </w:r>
      <w:r w:rsidRPr="00AB5E8B">
        <w:t xml:space="preserve"> Auftragnehmer</w:t>
      </w:r>
      <w:r w:rsidRPr="0048314E">
        <w:t>*in</w:t>
      </w:r>
      <w:r w:rsidRPr="00AB5E8B">
        <w:t xml:space="preserve"> teilt </w:t>
      </w:r>
      <w:r>
        <w:t>der/</w:t>
      </w:r>
      <w:r w:rsidRPr="00AB5E8B">
        <w:t>dem Auftraggeber</w:t>
      </w:r>
      <w:r w:rsidRPr="0048314E">
        <w:t>*in</w:t>
      </w:r>
      <w:r w:rsidRPr="00AB5E8B">
        <w:t xml:space="preserve"> den genau</w:t>
      </w:r>
      <w:r>
        <w:t>en Anlieferungszeitpunkt recht</w:t>
      </w:r>
      <w:r w:rsidRPr="00AB5E8B">
        <w:t>zeitig vorher in Textform</w:t>
      </w:r>
      <w:r w:rsidRPr="00AB5E8B">
        <w:rPr>
          <w:spacing w:val="-8"/>
        </w:rPr>
        <w:t xml:space="preserve"> </w:t>
      </w:r>
      <w:r w:rsidRPr="00AB5E8B">
        <w:t>mit.</w:t>
      </w:r>
    </w:p>
    <w:p w14:paraId="0BD3C7FF" w14:textId="1A99D104" w:rsidR="001A1C16" w:rsidRDefault="001A1C16" w:rsidP="001A1C16">
      <w:pPr>
        <w:pStyle w:val="Ebene2Sabine"/>
      </w:pPr>
      <w:r>
        <w:t>Die</w:t>
      </w:r>
      <w:r w:rsidRPr="00AB5E8B">
        <w:t xml:space="preserve"> Lieferung erfolgt an den vom</w:t>
      </w:r>
      <w:r>
        <w:t>/von der</w:t>
      </w:r>
      <w:r w:rsidRPr="00AB5E8B">
        <w:t xml:space="preserve"> Auftraggeber</w:t>
      </w:r>
      <w:r w:rsidRPr="0048314E">
        <w:t>*in</w:t>
      </w:r>
      <w:r w:rsidRPr="00AB5E8B">
        <w:t xml:space="preserve"> benannten Lieferort </w:t>
      </w:r>
      <w:r w:rsidR="00125D41">
        <w:t xml:space="preserve">(FAIR/GSI GmbH, Warenannahme, Carl-Zeiss-Str. 5, 64331 Weiterstadt) </w:t>
      </w:r>
      <w:r w:rsidRPr="00A923F0">
        <w:t>gemäß DAP (Incoterms 2020</w:t>
      </w:r>
      <w:r w:rsidRPr="00937244">
        <w:t>). Die</w:t>
      </w:r>
      <w:r w:rsidRPr="00EF2CD0">
        <w:t xml:space="preserve"> Kosten für die Transportversicherung trägt der</w:t>
      </w:r>
      <w:r>
        <w:t>/die</w:t>
      </w:r>
      <w:r w:rsidRPr="00EF2CD0">
        <w:rPr>
          <w:spacing w:val="-23"/>
        </w:rPr>
        <w:t xml:space="preserve"> </w:t>
      </w:r>
      <w:r w:rsidRPr="00EF2CD0">
        <w:t>Auftragnehmer</w:t>
      </w:r>
      <w:r w:rsidRPr="0048314E">
        <w:t>*in</w:t>
      </w:r>
      <w:r w:rsidRPr="00EF2CD0">
        <w:t>.</w:t>
      </w:r>
    </w:p>
    <w:p w14:paraId="4180EA90" w14:textId="77777777" w:rsidR="001A1C16" w:rsidRDefault="001A1C16" w:rsidP="001A1C16">
      <w:pPr>
        <w:pStyle w:val="Ebene2Sabine"/>
        <w:numPr>
          <w:ilvl w:val="0"/>
          <w:numId w:val="0"/>
        </w:numPr>
        <w:ind w:left="851"/>
      </w:pPr>
    </w:p>
    <w:p w14:paraId="0099F370" w14:textId="77777777" w:rsidR="001A1C16" w:rsidRDefault="001A1C16" w:rsidP="001A1C16">
      <w:pPr>
        <w:pStyle w:val="Ebene2Sabine"/>
        <w:numPr>
          <w:ilvl w:val="0"/>
          <w:numId w:val="0"/>
        </w:numPr>
        <w:ind w:left="851"/>
      </w:pPr>
    </w:p>
    <w:p w14:paraId="72F6DB61" w14:textId="77777777" w:rsidR="001A1C16" w:rsidRDefault="001A1C16" w:rsidP="001A1C16">
      <w:pPr>
        <w:pStyle w:val="Ebene1Sabine"/>
      </w:pPr>
      <w:r>
        <w:t>Abnahme</w:t>
      </w:r>
    </w:p>
    <w:p w14:paraId="5456CFAD" w14:textId="77777777" w:rsidR="001A1C16" w:rsidRPr="00532AC6" w:rsidRDefault="001A1C16" w:rsidP="001A1C16">
      <w:pPr>
        <w:pStyle w:val="Ebene1Sabine"/>
        <w:numPr>
          <w:ilvl w:val="0"/>
          <w:numId w:val="0"/>
        </w:numPr>
        <w:ind w:left="851"/>
      </w:pPr>
    </w:p>
    <w:p w14:paraId="4706672E" w14:textId="743759C0" w:rsidR="001D72D1" w:rsidRDefault="00B827AE" w:rsidP="001D72D1">
      <w:pPr>
        <w:pStyle w:val="Ebene2Sabine"/>
      </w:pPr>
      <w:r w:rsidRPr="00AB5E8B">
        <w:t xml:space="preserve">Die Abnahmeerklärung bedarf der Schriftform. Das Abnahmeverfahren besteht aus Technischen Abnahmen (Factory Acceptance Test, Site Acceptance Test) und Rechtsgeschäftlicher Schlussabnahme (Final Acceptance). </w:t>
      </w:r>
      <w:r>
        <w:t xml:space="preserve">Einzelheiten des Abnahmeprozesses sind in </w:t>
      </w:r>
      <w:r>
        <w:rPr>
          <w:b/>
        </w:rPr>
        <w:t>ANLAGE 2</w:t>
      </w:r>
      <w:r w:rsidRPr="001D72D1">
        <w:rPr>
          <w:b/>
          <w:spacing w:val="-11"/>
        </w:rPr>
        <w:t xml:space="preserve"> </w:t>
      </w:r>
      <w:r>
        <w:t>geregelt.</w:t>
      </w:r>
    </w:p>
    <w:p w14:paraId="3085B292" w14:textId="076D24ED" w:rsidR="00B827AE" w:rsidRDefault="00B827AE" w:rsidP="00B827AE">
      <w:pPr>
        <w:pStyle w:val="Ebene2Sabine"/>
      </w:pPr>
      <w:r w:rsidRPr="00AB5E8B">
        <w:t xml:space="preserve">Die Anforderungen an Abnahmen (wie z. B. Abnahmekriterien, Messverfahren, Dokumentation) sind in der </w:t>
      </w:r>
      <w:r w:rsidRPr="00125D41">
        <w:t xml:space="preserve">Detailed Specification </w:t>
      </w:r>
      <w:r w:rsidRPr="00125D41">
        <w:rPr>
          <w:b/>
          <w:spacing w:val="-3"/>
        </w:rPr>
        <w:t xml:space="preserve">ANLAGE </w:t>
      </w:r>
      <w:r w:rsidRPr="00125D41">
        <w:rPr>
          <w:b/>
        </w:rPr>
        <w:t>3</w:t>
      </w:r>
      <w:r w:rsidRPr="00125D41">
        <w:t>,</w:t>
      </w:r>
      <w:r w:rsidRPr="00AB5E8B">
        <w:t xml:space="preserve"> sowie </w:t>
      </w:r>
      <w:r>
        <w:t xml:space="preserve">in </w:t>
      </w:r>
      <w:r w:rsidRPr="00AB5E8B">
        <w:t>den anderen relevan</w:t>
      </w:r>
      <w:r>
        <w:t>ten Dokumenten (gemäß Ziffer 11</w:t>
      </w:r>
      <w:r w:rsidRPr="00AB5E8B">
        <w:t xml:space="preserve"> dieses Vertrages)</w:t>
      </w:r>
      <w:r w:rsidRPr="00AB5E8B">
        <w:rPr>
          <w:spacing w:val="-15"/>
        </w:rPr>
        <w:t xml:space="preserve"> </w:t>
      </w:r>
      <w:r w:rsidRPr="00AB5E8B">
        <w:t>niedergelegt.</w:t>
      </w:r>
    </w:p>
    <w:p w14:paraId="241E796A" w14:textId="4024A73B" w:rsidR="00B827AE" w:rsidRDefault="00B827AE" w:rsidP="00B827AE">
      <w:pPr>
        <w:pStyle w:val="Ebene2Sabine"/>
        <w:numPr>
          <w:ilvl w:val="0"/>
          <w:numId w:val="0"/>
        </w:numPr>
        <w:ind w:left="851"/>
      </w:pPr>
    </w:p>
    <w:p w14:paraId="59306676" w14:textId="30D7A984" w:rsidR="00B827AE" w:rsidRDefault="00B827AE" w:rsidP="00B827AE">
      <w:pPr>
        <w:pStyle w:val="Ebene2Sabine"/>
        <w:numPr>
          <w:ilvl w:val="0"/>
          <w:numId w:val="0"/>
        </w:numPr>
        <w:ind w:left="851"/>
      </w:pPr>
    </w:p>
    <w:p w14:paraId="27223808" w14:textId="3B8F60EF" w:rsidR="00B827AE" w:rsidRDefault="00B827AE" w:rsidP="00B827AE">
      <w:pPr>
        <w:pStyle w:val="Ebene1Sabine"/>
      </w:pPr>
      <w:r>
        <w:t>Vertragsanpassung</w:t>
      </w:r>
    </w:p>
    <w:p w14:paraId="06868F16" w14:textId="77777777" w:rsidR="00B827AE" w:rsidRDefault="00B827AE" w:rsidP="00B827AE">
      <w:pPr>
        <w:pStyle w:val="Ebene1Sabine"/>
        <w:numPr>
          <w:ilvl w:val="0"/>
          <w:numId w:val="0"/>
        </w:numPr>
        <w:ind w:left="851"/>
      </w:pPr>
    </w:p>
    <w:p w14:paraId="7AE755E5" w14:textId="77777777" w:rsidR="00B827AE" w:rsidRPr="00B827AE" w:rsidRDefault="00B827AE" w:rsidP="00B827AE">
      <w:pPr>
        <w:pStyle w:val="Ebene2Sabine"/>
      </w:pPr>
      <w:r w:rsidRPr="00B827AE">
        <w:t>Das Vertragsanpassungsverfahren ergibt sich aus der VOL/B.</w:t>
      </w:r>
    </w:p>
    <w:p w14:paraId="5C8EEEF7" w14:textId="4EDF77BD" w:rsidR="00B827AE" w:rsidRDefault="00B827AE" w:rsidP="00B827AE">
      <w:pPr>
        <w:pStyle w:val="Ebene2Sabine"/>
        <w:numPr>
          <w:ilvl w:val="0"/>
          <w:numId w:val="0"/>
        </w:numPr>
        <w:ind w:left="851"/>
      </w:pPr>
    </w:p>
    <w:p w14:paraId="6E0165D9" w14:textId="46AD2E04" w:rsidR="00B827AE" w:rsidRDefault="00B827AE" w:rsidP="00B827AE">
      <w:pPr>
        <w:pStyle w:val="Ebene2Sabine"/>
        <w:numPr>
          <w:ilvl w:val="0"/>
          <w:numId w:val="0"/>
        </w:numPr>
        <w:ind w:left="851"/>
      </w:pPr>
    </w:p>
    <w:p w14:paraId="1C527422" w14:textId="77777777" w:rsidR="00B827AE" w:rsidRPr="00937244" w:rsidRDefault="00B827AE" w:rsidP="00B827AE">
      <w:pPr>
        <w:pStyle w:val="Ebene1Sabine"/>
      </w:pPr>
      <w:r w:rsidRPr="00937244">
        <w:t>Gewährleistung</w:t>
      </w:r>
    </w:p>
    <w:p w14:paraId="7CCB36C7" w14:textId="67FBCA65" w:rsidR="00B827AE" w:rsidRDefault="00B827AE" w:rsidP="00B827AE">
      <w:pPr>
        <w:pStyle w:val="Ebene1Sabine"/>
        <w:numPr>
          <w:ilvl w:val="0"/>
          <w:numId w:val="0"/>
        </w:numPr>
        <w:ind w:left="142"/>
      </w:pPr>
    </w:p>
    <w:p w14:paraId="4ED4B582" w14:textId="77777777" w:rsidR="00B827AE" w:rsidRPr="00532AC6" w:rsidRDefault="00B827AE" w:rsidP="00B827AE">
      <w:pPr>
        <w:pStyle w:val="Ebene2Sabine"/>
        <w:rPr>
          <w:b/>
        </w:rPr>
      </w:pPr>
      <w:r w:rsidRPr="00B827AE">
        <w:t>Der/die Auftragnehmer*in sichert zu, dass die von ihm*/ihr erbrachten Leistungen keine</w:t>
      </w:r>
      <w:r w:rsidRPr="00EC0E33">
        <w:t xml:space="preserve"> Rechte Dritter verletzen, insbesondere, soweit Eigentum übertragen wird, dieses frei von Rechten Dritter übertragen wird. Der</w:t>
      </w:r>
      <w:r>
        <w:t>/die</w:t>
      </w:r>
      <w:r w:rsidRPr="00EC0E33">
        <w:t xml:space="preserve"> Auftragnehmer</w:t>
      </w:r>
      <w:r>
        <w:t>*in</w:t>
      </w:r>
      <w:r w:rsidRPr="00EC0E33">
        <w:t xml:space="preserve"> stellt den</w:t>
      </w:r>
      <w:r>
        <w:t>/die</w:t>
      </w:r>
      <w:r w:rsidRPr="00EC0E33">
        <w:t xml:space="preserve"> Auftraggeber</w:t>
      </w:r>
      <w:r>
        <w:t>*in</w:t>
      </w:r>
      <w:r w:rsidRPr="00EC0E33">
        <w:t xml:space="preserve"> von Ansprüchen Dritter frei, die </w:t>
      </w:r>
      <w:r>
        <w:t>diesem*dieser</w:t>
      </w:r>
      <w:r w:rsidRPr="00EC0E33">
        <w:t xml:space="preserve"> wegen einer vermeintlichen Verletzung ihrer</w:t>
      </w:r>
      <w:r>
        <w:t>*seiner</w:t>
      </w:r>
      <w:r w:rsidRPr="00EC0E33">
        <w:t xml:space="preserve"> Rechte durch die vertragsgemäße Nutzung der vom Auftragnehmer</w:t>
      </w:r>
      <w:r>
        <w:t>*in</w:t>
      </w:r>
      <w:r w:rsidRPr="00EC0E33">
        <w:t xml:space="preserve"> erbrachten Leistungen gegen den</w:t>
      </w:r>
      <w:r>
        <w:t>/die</w:t>
      </w:r>
      <w:r w:rsidRPr="00EC0E33">
        <w:t xml:space="preserve"> Auftraggeber</w:t>
      </w:r>
      <w:r>
        <w:t>*in geltend mach</w:t>
      </w:r>
      <w:r w:rsidRPr="00EC0E33">
        <w:t>en.</w:t>
      </w:r>
    </w:p>
    <w:p w14:paraId="51442C3E" w14:textId="626D2938" w:rsidR="00B827AE" w:rsidRDefault="00B827AE" w:rsidP="00B827AE">
      <w:pPr>
        <w:pStyle w:val="Ebene2Sabine"/>
      </w:pPr>
      <w:r>
        <w:t>Die Gewährleistung beginnt mit der rechtsgeschäftlichen Abnahme.</w:t>
      </w:r>
    </w:p>
    <w:p w14:paraId="10D33FCF" w14:textId="77777777" w:rsidR="00B827AE" w:rsidRDefault="00B827AE" w:rsidP="00B827AE">
      <w:pPr>
        <w:pStyle w:val="Ebene2Sabine"/>
        <w:numPr>
          <w:ilvl w:val="0"/>
          <w:numId w:val="0"/>
        </w:numPr>
        <w:ind w:left="851"/>
      </w:pPr>
    </w:p>
    <w:p w14:paraId="1C64CF30" w14:textId="77777777" w:rsidR="00B827AE" w:rsidRDefault="00B827AE" w:rsidP="00B827AE">
      <w:pPr>
        <w:pStyle w:val="Ebene2Sabine"/>
        <w:numPr>
          <w:ilvl w:val="0"/>
          <w:numId w:val="0"/>
        </w:numPr>
        <w:ind w:left="851"/>
      </w:pPr>
    </w:p>
    <w:p w14:paraId="24B7E203" w14:textId="77777777" w:rsidR="00B827AE" w:rsidRPr="00FF0C37" w:rsidRDefault="00B827AE" w:rsidP="00B827AE">
      <w:pPr>
        <w:pStyle w:val="Ebene1Sabine"/>
      </w:pPr>
      <w:r w:rsidRPr="00AB5E8B">
        <w:t>Geistiges</w:t>
      </w:r>
      <w:r w:rsidRPr="00AB5E8B">
        <w:rPr>
          <w:spacing w:val="-8"/>
        </w:rPr>
        <w:t xml:space="preserve"> </w:t>
      </w:r>
      <w:r w:rsidRPr="00AB5E8B">
        <w:t>Eigentum</w:t>
      </w:r>
    </w:p>
    <w:p w14:paraId="79CE0BD0" w14:textId="77777777" w:rsidR="00B827AE" w:rsidRPr="00532AC6" w:rsidRDefault="00B827AE" w:rsidP="00B827AE">
      <w:pPr>
        <w:pStyle w:val="Ebene1Sabine"/>
        <w:numPr>
          <w:ilvl w:val="0"/>
          <w:numId w:val="0"/>
        </w:numPr>
        <w:ind w:left="851"/>
      </w:pPr>
    </w:p>
    <w:p w14:paraId="583556E3" w14:textId="77777777" w:rsidR="00B827AE" w:rsidRPr="004D2041" w:rsidRDefault="00B827AE" w:rsidP="00B827AE">
      <w:pPr>
        <w:pStyle w:val="Ebene2Sabine"/>
        <w:rPr>
          <w:b/>
        </w:rPr>
      </w:pPr>
      <w:r>
        <w:t>V</w:t>
      </w:r>
      <w:r w:rsidRPr="004D2041">
        <w:t>orbestehende Rechte</w:t>
      </w:r>
    </w:p>
    <w:p w14:paraId="11531E08" w14:textId="77777777" w:rsidR="00B827AE" w:rsidRPr="00B827AE" w:rsidRDefault="00B827AE" w:rsidP="00B827AE">
      <w:pPr>
        <w:pStyle w:val="Vorlage5Sabine"/>
      </w:pPr>
      <w:r w:rsidRPr="00B827AE">
        <w:t>Gewerbliche Schutzrechte, Know-how, urheberrechtlich geschützte Werke, Technologien und sonstige Kenntnisse der/des jeweiligen Vertragspartner*in*s, die bei Inkrafttreten dieses Vertrages bei diesem bereits vorlagen oder die außerhalb dieses Vertrages entstanden sind, sind „Vorbestehende Rechte“ der/des jeweiligen Vertragspartner*in*s.</w:t>
      </w:r>
    </w:p>
    <w:p w14:paraId="3CB3CB09" w14:textId="77777777" w:rsidR="00B827AE" w:rsidRPr="00B827AE" w:rsidRDefault="00B827AE" w:rsidP="00B827AE">
      <w:pPr>
        <w:pStyle w:val="Ebene3Sabine"/>
      </w:pPr>
      <w:r w:rsidRPr="00B827AE">
        <w:t xml:space="preserve">Der/die Auftragnehmer*in erteilt GSI hiermit eine nicht-ausschließliche, unterlizenzierbare, weltweite und unwiderrufliche Lizenz an seinen/ihren Vorbestehenden Rechten, soweit GSI diese ganz oder teilweise zur Verwertung und Vermarktung der Entwicklungsergebnisse benötigt. </w:t>
      </w:r>
    </w:p>
    <w:p w14:paraId="5880DF9A" w14:textId="622BA655" w:rsidR="00B827AE" w:rsidRDefault="00B827AE" w:rsidP="00B827AE">
      <w:pPr>
        <w:pStyle w:val="Ebene3Sabine"/>
      </w:pPr>
      <w:r w:rsidRPr="00B827AE">
        <w:t>Die Lizenz an den Vorbestehenden Rechten der/des Auftragnehmer*s*in ist durch die in Ziffer [2] geregelte Vergütung abgegolten.</w:t>
      </w:r>
    </w:p>
    <w:p w14:paraId="0E4A65AE" w14:textId="0A232BC1" w:rsidR="00BD073B" w:rsidRPr="00BD073B" w:rsidRDefault="00B827AE" w:rsidP="00BD073B">
      <w:pPr>
        <w:pStyle w:val="Ebene2Sabine"/>
        <w:rPr>
          <w:b/>
        </w:rPr>
      </w:pPr>
      <w:r w:rsidRPr="004D2041">
        <w:t>Rechte an Verbesserungen</w:t>
      </w:r>
    </w:p>
    <w:p w14:paraId="08EC1344" w14:textId="77777777" w:rsidR="00B827AE" w:rsidRPr="00B827AE" w:rsidRDefault="00B827AE" w:rsidP="00B827AE">
      <w:pPr>
        <w:pStyle w:val="Ebene3Sabine"/>
      </w:pPr>
      <w:r w:rsidRPr="00B827AE">
        <w:lastRenderedPageBreak/>
        <w:t>Verbesserungen, Erweiterungen oder Modifikationen der Vorbestehenden Rechte des/der Auftragnehmer*in*s durch den/die Auftragnehmer*in im Rahmen dieses Vertrages, einschließlich etwaiger gewerblicher Schutzrechte, die sich nicht spezifisch auf den Entwicklungsgegenstand beziehen und keine vertraulichen Informationen oder Vorbestehende Rechte von GSI enthalten („Auftragnehmer*in -Verbesserungen“), stehen ausschließlich dem/der Auftragnehmer*in zu. Im Falle von Meinungsverschiedenheiten der Parteien darüber, ob bestimmte Erfindungen, Prozesse, Know-how, Geschäftsgeheimnisse, Verbesserungen oder andere gewerbliche Schutzrechte in diesem Zusammenhang als Auftragnehmer*in-Verbesserungen anzusehen sind, trägt der/die Auftragnehmer*in hierfür die Beweislast. Der/die Auftragnehmer*in räumt GSI hiermit ein nicht ausschließliches, weltweites, unterlizenzierbares, unwiderrufliches, unbefristetes und kostenfreies Nutzungsrecht an sämtlichen Auftragnehmer*in -Verbesserungen ein, soweit dies für die Nutzung und Verwertung der Entwicklungsergebnisse durch GSI erforderlich ist.</w:t>
      </w:r>
    </w:p>
    <w:p w14:paraId="63ABDAFD" w14:textId="5BDB1177" w:rsidR="00B827AE" w:rsidRDefault="00B827AE" w:rsidP="00B827AE">
      <w:pPr>
        <w:pStyle w:val="Ebene3Sabine"/>
      </w:pPr>
      <w:r w:rsidRPr="00B827AE">
        <w:t>Verbesserungen, Erweiterungen oder Modifikationen der Vorbestehenden Rechte von GSI durch GSI oder durch den/die Auftragnehmer*in im Rahmen dieses Vertrages, einschließlich etwaiger gewerblicher Schutzrechte, stehen ausschließlich GSI zu. Gleiches gilt für Verbesserungen, Erweiterungen oder Modifikationen der Vorbestehenden Rechte des/der Auftragnehmer*in*s, welche vertrauliche Informationen oder Vorbestehende Rechte von GSI enthalten.</w:t>
      </w:r>
    </w:p>
    <w:p w14:paraId="67314521" w14:textId="77777777" w:rsidR="00B827AE" w:rsidRPr="004D2041" w:rsidRDefault="00B827AE" w:rsidP="00B827AE">
      <w:pPr>
        <w:pStyle w:val="Ebene2Sabine"/>
        <w:rPr>
          <w:b/>
        </w:rPr>
      </w:pPr>
      <w:r w:rsidRPr="004D2041">
        <w:t xml:space="preserve">Rechte an Ergebnissen </w:t>
      </w:r>
    </w:p>
    <w:p w14:paraId="659A9F18" w14:textId="1BFE87A1" w:rsidR="00B827AE" w:rsidRPr="00F3431A" w:rsidRDefault="00B827AE" w:rsidP="00B827AE">
      <w:pPr>
        <w:pStyle w:val="Vorlage5Sabine"/>
      </w:pPr>
      <w:r w:rsidRPr="00F3431A">
        <w:t>„Entwicklungsergebnisse“ sind alle Erkenntnisse, Erfindungen, Know-how, Geschäftsgeheimnisse, Technologien, urheberrechtlich geschützte Werke, Verfahren und Rechenprogramme, Quellcodes, Dokumentationen, Berichte, Konzepte, Verfahren, Daten, Materialien, Zeichnungen, Designs, die bei der Durchführung des Vorhabens entstehen, unabhängig davon, ob sie Gegenstand von gewerblichen Schutzrechten sein können oder nicht. Zu den Ergebnissen zählen ebenfalls deren Beschreibungen und die hierbei hergestellten Aufzeichnungen, Versuchsanordnungen, Modelle und Baumuster (Prototypen) in allen Entwicklungs- und Fertigungsphasen.</w:t>
      </w:r>
    </w:p>
    <w:p w14:paraId="77D643B7" w14:textId="7A6DB6FB" w:rsidR="00B827AE" w:rsidRDefault="00B827AE" w:rsidP="00B827AE">
      <w:pPr>
        <w:pStyle w:val="Vorlage5Sabine"/>
      </w:pPr>
      <w:r w:rsidRPr="00F3431A">
        <w:t>„Entwicklungsgegenstand“</w:t>
      </w:r>
      <w:r w:rsidRPr="00176FB6">
        <w:t xml:space="preserve"> ist die Entwicklung des/</w:t>
      </w:r>
      <w:r>
        <w:t>de</w:t>
      </w:r>
      <w:r w:rsidRPr="00176FB6">
        <w:t>r in Ziffer [</w:t>
      </w:r>
      <w:r>
        <w:t>1</w:t>
      </w:r>
      <w:r w:rsidRPr="00176FB6">
        <w:t>]</w:t>
      </w:r>
      <w:r w:rsidRPr="00176FB6" w:rsidDel="0066746F">
        <w:t xml:space="preserve"> </w:t>
      </w:r>
      <w:r w:rsidRPr="00176FB6">
        <w:t>und den dort genannten Anlagen näher spezifizierten Geräts/</w:t>
      </w:r>
      <w:r>
        <w:t xml:space="preserve"> </w:t>
      </w:r>
      <w:r w:rsidRPr="00176FB6">
        <w:t>Geräte.</w:t>
      </w:r>
    </w:p>
    <w:p w14:paraId="7A4B7EB1" w14:textId="77777777" w:rsidR="00B827AE" w:rsidRPr="00B827AE" w:rsidRDefault="00B827AE" w:rsidP="00B827AE">
      <w:pPr>
        <w:pStyle w:val="Ebene3Sabine"/>
      </w:pPr>
      <w:r w:rsidRPr="00B827AE">
        <w:t xml:space="preserve">Die Rechte an sämtlichen Entwicklungsergebnissen stehen ausschließlich GSI zu. Der/die Auftragnehmer*in überträgt die Rechte an den Entwicklungsergebnissen hiermit an GSI. GSI nimmt die Übertragung hiermit an. GSI ist vorbehaltlich der nachfolgenden Regelungen allein berechtigt, die Entwicklungsergebnisse vollständig und umfassend zu nutzen und zu verwerten; dies schließt auch die Nutzung im Rahmen der Ersatzteilbeschaffung und/oder die Ausschreibung neuer und/oder ergänzender Leistungen im Zusammenhang mit diesem Vertrag oder den unter diesem Vertrag erstellten Leistungen ein. Insbesondere ist GSI </w:t>
      </w:r>
      <w:r w:rsidRPr="00B827AE">
        <w:lastRenderedPageBreak/>
        <w:t>berechtigt, den Entwicklungsgegenstand selbst oder durch Dritte zu ändern und weiterzuentwickeln sowie ganz oder teilweise durch Dritte fertigen zu lassen und zu vertreiben.</w:t>
      </w:r>
    </w:p>
    <w:p w14:paraId="3D4841B7" w14:textId="77777777" w:rsidR="00B827AE" w:rsidRPr="00B827AE" w:rsidRDefault="00B827AE" w:rsidP="00B827AE">
      <w:pPr>
        <w:pStyle w:val="Ebene3Sabine"/>
      </w:pPr>
      <w:r w:rsidRPr="00B827AE">
        <w:t>Der/die Auftragnehmer*in behält ein nicht exklusives, kostenloses Nutzungsrecht zur Forschung und Lehre. Der/die Auftragnehmer*in darf die Entwicklungsergebnisse, die noch nicht zum Schutzrecht angemeldet wurden, ohne vorherige schriftliche Zustimmung von GSI aber nicht publizieren.</w:t>
      </w:r>
    </w:p>
    <w:p w14:paraId="180DD53C" w14:textId="77777777" w:rsidR="00B827AE" w:rsidRPr="00B827AE" w:rsidRDefault="00B827AE" w:rsidP="00B827AE">
      <w:pPr>
        <w:pStyle w:val="Ebene3Sabine"/>
      </w:pPr>
      <w:r w:rsidRPr="00B827AE">
        <w:t>Alle Unterlagen, die vom/von der Auftragnehmer*in zur Erbringung der Leistung erstellt werden, werden mit vollständiger Zahlung der hierfür vertraglich vereinbarten Vergütung Eigentum von GSI.</w:t>
      </w:r>
    </w:p>
    <w:p w14:paraId="782C130E" w14:textId="77777777" w:rsidR="00B827AE" w:rsidRPr="00B827AE" w:rsidRDefault="00B827AE" w:rsidP="00B827AE">
      <w:pPr>
        <w:pStyle w:val="Ebene3Sabine"/>
      </w:pPr>
      <w:r w:rsidRPr="00B827AE">
        <w:t>Soweit die Entwicklungsergebnisse aus urheberrechtlich geschützten Werken bestehen, räumt der/die Auftragnehmer*in GSI an diesen hiermit ein exklusives, weltweites, für die Dauer des gesetzlichen Urheberrechtsschutzes geltendes, unterlizenzierbares, übertragbares Nutzungsrecht ein. Dieses Nutzungsrecht umfasst sämtliche wirtschaftlichen Verwertungsrechte und vermögensrechtlichen Befugnisse an dem betreffenden Werk.</w:t>
      </w:r>
    </w:p>
    <w:p w14:paraId="4DE4059C" w14:textId="77777777" w:rsidR="00B827AE" w:rsidRPr="00B827AE" w:rsidRDefault="00B827AE" w:rsidP="00B827AE">
      <w:pPr>
        <w:pStyle w:val="Ebene3Sabine"/>
      </w:pPr>
      <w:r w:rsidRPr="00B827AE">
        <w:t>GSI ist alleine berechtigt, schutzrechtsfähige Entwicklungsergebnisse zum Schutzrecht anzumelden, aufrechtzuerhalten und zu verteidigen. Entscheidet sich GSI, eine Erfindung zum Schutzrecht anzumelden, verpflichtet sich der/die Auftragnehmer*in zur Unterstützung bei der Anmeldung. Der/die Auftragnehmer*in wird mit GSI bei der Anmeldung zusammenarbeiten und alle notwendigen Dokumente zur Verfügung stellen, um GSI die Anmeldung im Namen der GSI zu ermöglichen. Die gleiche Unterstützungspflicht gilt bei der Verteidigung der Schutzrechte gegen Angriffe oder Verletzungen Dritter. Sofern nicht anders in diesem Vertrag vereinbart, trägt GSI die Kosten der Schutzrechtsanmeldung, Verteidigung und Durchsetzung.</w:t>
      </w:r>
    </w:p>
    <w:p w14:paraId="3FB7FF86" w14:textId="1CC8C2F8" w:rsidR="00B827AE" w:rsidRDefault="00B827AE" w:rsidP="00B827AE">
      <w:pPr>
        <w:pStyle w:val="Ebene3Sabine"/>
      </w:pPr>
      <w:r w:rsidRPr="00B827AE">
        <w:t xml:space="preserve">Der/die Auftragnehmer*in wird GSI unverzüglich informieren, sobald der/dem Auftragnehmer*in eine Erfindung gemeldet worden ist, die im Zuge der Entwicklungsarbeiten entstanden ist. Der/die Auftragnehmer*in verpflichtet sich, Diensterfindungen von Arbeitnehmer*innen im Sinne des Arbeitnehmer*innenerfindungsgesetzes oder eines entsprechenden ausländischen Gesetzes fristgerecht in Anspruch zu nehmen. </w:t>
      </w:r>
    </w:p>
    <w:p w14:paraId="04DBF068" w14:textId="77777777" w:rsidR="00B827AE" w:rsidRPr="004D2041" w:rsidRDefault="00B827AE" w:rsidP="00B827AE">
      <w:pPr>
        <w:pStyle w:val="Vorlage5Sabine"/>
        <w:rPr>
          <w:b/>
        </w:rPr>
      </w:pPr>
      <w:r w:rsidRPr="004D2041">
        <w:t>Der</w:t>
      </w:r>
      <w:r w:rsidRPr="00292A47">
        <w:t>/die</w:t>
      </w:r>
      <w:r w:rsidRPr="004D2041">
        <w:t xml:space="preserve"> Auftragnehmer</w:t>
      </w:r>
      <w:r w:rsidRPr="000E4955">
        <w:t>*in</w:t>
      </w:r>
      <w:r w:rsidRPr="004D2041">
        <w:t xml:space="preserve"> wird durch entsprechende vertragliche Re</w:t>
      </w:r>
      <w:r>
        <w:t>gelungen mit seinen Mitarbeitenden</w:t>
      </w:r>
      <w:r w:rsidRPr="004D2041">
        <w:t>, Erfüllungsgehilf</w:t>
      </w:r>
      <w:r w:rsidRPr="000E4955">
        <w:t>*in</w:t>
      </w:r>
      <w:r>
        <w:t>n</w:t>
      </w:r>
      <w:r w:rsidRPr="004D2041">
        <w:t>en u</w:t>
      </w:r>
      <w:r>
        <w:t>nd – soweit ihm deren Einschalt</w:t>
      </w:r>
      <w:r w:rsidRPr="004D2041">
        <w:t>ung ges</w:t>
      </w:r>
      <w:r>
        <w:t>tattet ist – Unterauftragnehmer</w:t>
      </w:r>
      <w:r w:rsidRPr="000E4955">
        <w:t>*in</w:t>
      </w:r>
      <w:r>
        <w:t>nen</w:t>
      </w:r>
      <w:r w:rsidRPr="004D2041">
        <w:t xml:space="preserve"> sicherstellen, dass die Rechte an den Entwicklungsergebnissen GSI wie in dieser Ziffer [</w:t>
      </w:r>
      <w:r>
        <w:t>7.3</w:t>
      </w:r>
      <w:r w:rsidRPr="004D2041">
        <w:t>] geregelt zustehen und GSI bei der Einschaltung von Unterauftragnehmern, soweit für die Verwertung der Entwicklungsergebnisse erforderlich, Nutzungsrechte an den Vorbestehenden Rechten erhält. Diese Verpflichtung trifft den</w:t>
      </w:r>
      <w:r>
        <w:t>/die</w:t>
      </w:r>
      <w:r w:rsidRPr="004D2041">
        <w:t xml:space="preserve"> Auftragnehmer</w:t>
      </w:r>
      <w:r w:rsidRPr="000E4955">
        <w:t>*in</w:t>
      </w:r>
      <w:r w:rsidRPr="004D2041">
        <w:t xml:space="preserve"> insbesondere auch bei der Hinzuz</w:t>
      </w:r>
      <w:r>
        <w:t>iehung von Hochschulmitarbeiter</w:t>
      </w:r>
      <w:r w:rsidRPr="000E4955">
        <w:t>*in</w:t>
      </w:r>
      <w:r>
        <w:t>nen</w:t>
      </w:r>
      <w:r w:rsidRPr="004D2041">
        <w:t xml:space="preserve"> </w:t>
      </w:r>
      <w:r w:rsidRPr="004D2041">
        <w:lastRenderedPageBreak/>
        <w:t>und/oder Studierenden. Bei der Hinzuziehung von Hochschulmitarbeiter</w:t>
      </w:r>
      <w:r w:rsidRPr="000E4955">
        <w:t>*in</w:t>
      </w:r>
      <w:r>
        <w:t>ne</w:t>
      </w:r>
      <w:r w:rsidRPr="004D2041">
        <w:t>n ist zudem deren positive und negative Publikationsfreiheit abzubedingen.</w:t>
      </w:r>
    </w:p>
    <w:p w14:paraId="2C01F55B" w14:textId="77777777" w:rsidR="00D356F4" w:rsidRPr="001E3214" w:rsidRDefault="00D356F4" w:rsidP="00D356F4">
      <w:pPr>
        <w:pStyle w:val="Ebene2Sabine"/>
        <w:rPr>
          <w:b/>
        </w:rPr>
      </w:pPr>
      <w:r w:rsidRPr="001E3214">
        <w:t xml:space="preserve">Angebot zum Technologietransfer </w:t>
      </w:r>
    </w:p>
    <w:p w14:paraId="622E74AE" w14:textId="77777777" w:rsidR="00D356F4" w:rsidRPr="004D2041" w:rsidRDefault="00D356F4" w:rsidP="00D356F4">
      <w:pPr>
        <w:pStyle w:val="Vorlage5Sabine"/>
      </w:pPr>
      <w:r w:rsidRPr="004D2041">
        <w:t xml:space="preserve">GSI ist stets an einem Technologietransfer interessiert, insbesondere an der wirtschaftlichen Verwertung der Entwicklungsergebnisse. Sofern rechtlich möglich und von GSI angeboten, kann </w:t>
      </w:r>
      <w:r>
        <w:t>die/</w:t>
      </w:r>
      <w:r w:rsidRPr="004D2041">
        <w:t>der Auftragnehmer</w:t>
      </w:r>
      <w:r w:rsidRPr="000E4955">
        <w:t>*in</w:t>
      </w:r>
      <w:r w:rsidRPr="004D2041">
        <w:t xml:space="preserve"> nach Abschluss der Entwicklung/</w:t>
      </w:r>
      <w:r>
        <w:t xml:space="preserve"> </w:t>
      </w:r>
      <w:r w:rsidRPr="004D2041">
        <w:t>Herstellung/</w:t>
      </w:r>
      <w:r>
        <w:t xml:space="preserve"> </w:t>
      </w:r>
      <w:r w:rsidRPr="004D2041">
        <w:t>Lieferung von Technologien, bezüglich derer GSI Inhaber</w:t>
      </w:r>
      <w:r>
        <w:t>*</w:t>
      </w:r>
      <w:r w:rsidRPr="004D2041">
        <w:t>in von Rechten am Entwicklungsergebnis ist, im Rahmen eines zuvor mit GSI abzuschließenden Lizenzvertrages eine aktive Vermarktung der Technologien betreiben.</w:t>
      </w:r>
    </w:p>
    <w:p w14:paraId="2B3F2223" w14:textId="77777777" w:rsidR="00D356F4" w:rsidRPr="001E3214" w:rsidRDefault="00D356F4" w:rsidP="00D356F4">
      <w:pPr>
        <w:pStyle w:val="Ebene2Sabine"/>
        <w:rPr>
          <w:b/>
        </w:rPr>
      </w:pPr>
      <w:r w:rsidRPr="001E3214">
        <w:t xml:space="preserve">Freedom to operate Recherchen </w:t>
      </w:r>
    </w:p>
    <w:p w14:paraId="300D53E9" w14:textId="7A13E9CB" w:rsidR="00D356F4" w:rsidRDefault="00D356F4" w:rsidP="00D356F4">
      <w:pPr>
        <w:pStyle w:val="Vorlage5Sabine"/>
      </w:pPr>
      <w:r w:rsidRPr="004D2041">
        <w:t>Der</w:t>
      </w:r>
      <w:r w:rsidRPr="00292A47">
        <w:t>/die</w:t>
      </w:r>
      <w:r w:rsidRPr="004D2041">
        <w:t xml:space="preserve"> Auftragnehmer</w:t>
      </w:r>
      <w:r w:rsidRPr="000E4955">
        <w:t>*in</w:t>
      </w:r>
      <w:r w:rsidRPr="004D2041">
        <w:t xml:space="preserve"> ist verpflichtet, die einer Verwertung der Entwicklungsergebnisse entgegenstehenden Schutzrechte und Schutzrechtsanmeldungen zu ermitteln und GSI unverzüglich anzuzeigen. Entgegenstehend sind solche Schutzrechte und Schutzrechtsanmeldungen Dritter, die bei einer Verwertung der Entwicklungsergebnisse benutzt werden müssen.</w:t>
      </w:r>
    </w:p>
    <w:p w14:paraId="68FCF7C5" w14:textId="4BBA377A" w:rsidR="00D356F4" w:rsidRDefault="00D356F4" w:rsidP="00D356F4">
      <w:pPr>
        <w:pStyle w:val="Vorlage5Sabine"/>
      </w:pPr>
    </w:p>
    <w:p w14:paraId="41906AD2" w14:textId="69EF5854" w:rsidR="00B827AE" w:rsidRDefault="00D356F4" w:rsidP="00D356F4">
      <w:pPr>
        <w:pStyle w:val="Ebene1Sabine"/>
      </w:pPr>
      <w:r w:rsidRPr="009472AD">
        <w:t>Versicherung</w:t>
      </w:r>
    </w:p>
    <w:p w14:paraId="1E1C861B" w14:textId="47516963" w:rsidR="00D356F4" w:rsidRDefault="00D356F4" w:rsidP="00D356F4">
      <w:pPr>
        <w:pStyle w:val="Ebene1Sabine"/>
        <w:numPr>
          <w:ilvl w:val="0"/>
          <w:numId w:val="0"/>
        </w:numPr>
        <w:ind w:left="851"/>
      </w:pPr>
    </w:p>
    <w:p w14:paraId="565190BC" w14:textId="77777777" w:rsidR="00D356F4" w:rsidRPr="009C52BB" w:rsidRDefault="00D356F4" w:rsidP="00D356F4">
      <w:pPr>
        <w:pStyle w:val="Ebene2Sabine"/>
      </w:pPr>
      <w:r w:rsidRPr="00AB5E8B">
        <w:t>Die Haftung wird auf Vorsatz und grobe Fahrlässigkeit für verschuldensabhängige Haftung begrenzt.</w:t>
      </w:r>
    </w:p>
    <w:p w14:paraId="122A64D3" w14:textId="77777777" w:rsidR="00D356F4" w:rsidRPr="00532AC6" w:rsidRDefault="00D356F4" w:rsidP="00D356F4">
      <w:pPr>
        <w:pStyle w:val="Ebene2Sabine"/>
      </w:pPr>
      <w:r w:rsidRPr="00AB5E8B">
        <w:t>Die Haftung für entgangenen Gewinn ist ausgeschlossen.</w:t>
      </w:r>
    </w:p>
    <w:p w14:paraId="7F6AB509" w14:textId="77777777" w:rsidR="00D356F4" w:rsidRPr="00AB5E8B" w:rsidRDefault="00D356F4" w:rsidP="00D356F4">
      <w:pPr>
        <w:pStyle w:val="Ebene2Sabine"/>
      </w:pPr>
      <w:r w:rsidRPr="00AB5E8B">
        <w:t>Vertragliche Mangelgewährleistung ist von den Haftungsausschlüssen nicht betroffen</w:t>
      </w:r>
      <w:r w:rsidRPr="00AB5E8B">
        <w:rPr>
          <w:b/>
          <w:sz w:val="28"/>
        </w:rPr>
        <w:t xml:space="preserve">. </w:t>
      </w:r>
      <w:r w:rsidRPr="00AB5E8B">
        <w:t>Jeglicher Haftungsausschluss gilt nur, soweit kein Versicherungsschutz besteht.</w:t>
      </w:r>
    </w:p>
    <w:p w14:paraId="3D80886F" w14:textId="77777777" w:rsidR="00D356F4" w:rsidRDefault="00D356F4" w:rsidP="00D356F4">
      <w:pPr>
        <w:pStyle w:val="Vorlage5Sabine"/>
      </w:pPr>
    </w:p>
    <w:p w14:paraId="1944E1EB" w14:textId="78031947" w:rsidR="00D356F4" w:rsidRDefault="00D356F4" w:rsidP="00D356F4">
      <w:pPr>
        <w:pStyle w:val="Ebene1Sabine"/>
      </w:pPr>
      <w:r w:rsidRPr="00937244">
        <w:t>Vertraulichkeit</w:t>
      </w:r>
    </w:p>
    <w:p w14:paraId="6DA1B7F2" w14:textId="5A75DFBB" w:rsidR="00D356F4" w:rsidRDefault="00D356F4" w:rsidP="00D356F4">
      <w:pPr>
        <w:pStyle w:val="Ebene1Sabine"/>
        <w:numPr>
          <w:ilvl w:val="0"/>
          <w:numId w:val="0"/>
        </w:numPr>
        <w:ind w:left="851"/>
      </w:pPr>
    </w:p>
    <w:p w14:paraId="64A9A4A3" w14:textId="656AF070" w:rsidR="00D356F4" w:rsidRDefault="00D356F4" w:rsidP="00D356F4">
      <w:pPr>
        <w:pStyle w:val="Ebene2Sabine"/>
      </w:pPr>
      <w:r w:rsidRPr="00AB5E8B">
        <w:t>Jede</w:t>
      </w:r>
      <w:r>
        <w:t>*</w:t>
      </w:r>
      <w:r w:rsidRPr="00AB5E8B">
        <w:t>r Vertragspartner</w:t>
      </w:r>
      <w:r w:rsidRPr="000E4955">
        <w:t>*in</w:t>
      </w:r>
      <w:r w:rsidRPr="00AB5E8B">
        <w:t xml:space="preserve"> wird alle von </w:t>
      </w:r>
      <w:r>
        <w:t>der/</w:t>
      </w:r>
      <w:r w:rsidRPr="00AB5E8B">
        <w:t>dem anderen Vertragspartner</w:t>
      </w:r>
      <w:r w:rsidRPr="000E4955">
        <w:t>*in</w:t>
      </w:r>
      <w:r>
        <w:t xml:space="preserve"> erhaltenen vertrauli</w:t>
      </w:r>
      <w:r w:rsidRPr="00AB5E8B">
        <w:t>chen Informationen und Gegenstände Dritten gegenüber vertraulich behandeln.</w:t>
      </w:r>
    </w:p>
    <w:p w14:paraId="5296DC91" w14:textId="77777777" w:rsidR="00D356F4" w:rsidRDefault="00D356F4" w:rsidP="00D356F4">
      <w:pPr>
        <w:pStyle w:val="Ebene2Sabine"/>
        <w:numPr>
          <w:ilvl w:val="0"/>
          <w:numId w:val="0"/>
        </w:numPr>
        <w:ind w:left="851"/>
      </w:pPr>
    </w:p>
    <w:p w14:paraId="3DD66845" w14:textId="19F44685" w:rsidR="00125D41" w:rsidRDefault="00125D41">
      <w:pPr>
        <w:rPr>
          <w:rFonts w:cstheme="minorHAnsi"/>
        </w:rPr>
      </w:pPr>
      <w:r>
        <w:br w:type="page"/>
      </w:r>
    </w:p>
    <w:p w14:paraId="4B421B68" w14:textId="77777777" w:rsidR="00D356F4" w:rsidRDefault="00D356F4" w:rsidP="00D356F4">
      <w:pPr>
        <w:pStyle w:val="Ebene2Sabine"/>
        <w:numPr>
          <w:ilvl w:val="0"/>
          <w:numId w:val="0"/>
        </w:numPr>
        <w:ind w:left="851"/>
      </w:pPr>
    </w:p>
    <w:p w14:paraId="4876867E" w14:textId="5B9BB188" w:rsidR="00D356F4" w:rsidRDefault="00D356F4" w:rsidP="00D356F4">
      <w:pPr>
        <w:pStyle w:val="Ebene1Sabine"/>
      </w:pPr>
      <w:r w:rsidRPr="0097372A">
        <w:t>Rücktritt,</w:t>
      </w:r>
      <w:r w:rsidRPr="0097372A">
        <w:rPr>
          <w:spacing w:val="-11"/>
        </w:rPr>
        <w:t xml:space="preserve"> </w:t>
      </w:r>
      <w:r w:rsidRPr="0097372A">
        <w:t>Kündigung</w:t>
      </w:r>
    </w:p>
    <w:p w14:paraId="7EF68F6F" w14:textId="53E99E24" w:rsidR="00D356F4" w:rsidRDefault="00D356F4" w:rsidP="00D356F4">
      <w:pPr>
        <w:pStyle w:val="Ebene1Sabine"/>
        <w:numPr>
          <w:ilvl w:val="0"/>
          <w:numId w:val="0"/>
        </w:numPr>
      </w:pPr>
    </w:p>
    <w:p w14:paraId="4464BEFE" w14:textId="5298814F" w:rsidR="00D356F4" w:rsidRDefault="00D356F4" w:rsidP="00D356F4">
      <w:pPr>
        <w:pStyle w:val="Ebene2Sabine"/>
      </w:pPr>
      <w:r>
        <w:t>Gesetzliche Regelungen gelten.</w:t>
      </w:r>
    </w:p>
    <w:p w14:paraId="3FA5A657" w14:textId="77777777" w:rsidR="00D356F4" w:rsidRDefault="00D356F4" w:rsidP="00D356F4">
      <w:pPr>
        <w:pStyle w:val="Ebene2Sabine"/>
        <w:numPr>
          <w:ilvl w:val="0"/>
          <w:numId w:val="0"/>
        </w:numPr>
        <w:ind w:left="851"/>
      </w:pPr>
    </w:p>
    <w:p w14:paraId="40C7F897" w14:textId="77777777" w:rsidR="00D356F4" w:rsidRDefault="00D356F4" w:rsidP="00D356F4">
      <w:pPr>
        <w:pStyle w:val="Ebene2Sabine"/>
        <w:numPr>
          <w:ilvl w:val="0"/>
          <w:numId w:val="0"/>
        </w:numPr>
        <w:ind w:left="851"/>
      </w:pPr>
    </w:p>
    <w:p w14:paraId="26E54AED" w14:textId="4F668269" w:rsidR="00D356F4" w:rsidRPr="00D356F4" w:rsidRDefault="00D356F4" w:rsidP="00D356F4">
      <w:pPr>
        <w:pStyle w:val="Ebene1Sabine"/>
      </w:pPr>
      <w:r w:rsidRPr="00D356F4">
        <w:t>Geltende Bestimmungen</w:t>
      </w:r>
    </w:p>
    <w:p w14:paraId="4FFF10EE" w14:textId="0A846DDA" w:rsidR="00D356F4" w:rsidRDefault="00D356F4" w:rsidP="00D356F4">
      <w:pPr>
        <w:pStyle w:val="Ebene1Sabine"/>
        <w:numPr>
          <w:ilvl w:val="0"/>
          <w:numId w:val="0"/>
        </w:numPr>
        <w:ind w:left="851" w:hanging="709"/>
      </w:pPr>
    </w:p>
    <w:p w14:paraId="400873A3" w14:textId="77777777" w:rsidR="002F6631" w:rsidRDefault="00D356F4" w:rsidP="00D356F4">
      <w:pPr>
        <w:pStyle w:val="Ebene2Sabine"/>
      </w:pPr>
      <w:r w:rsidRPr="00593BFF">
        <w:t>Der Vertrag besteht</w:t>
      </w:r>
      <w:r w:rsidRPr="002F6631">
        <w:rPr>
          <w:spacing w:val="-6"/>
        </w:rPr>
        <w:t xml:space="preserve"> </w:t>
      </w:r>
      <w:r w:rsidRPr="00593BFF">
        <w:t>aus</w:t>
      </w:r>
    </w:p>
    <w:p w14:paraId="1B8E3937" w14:textId="48AD6BAC" w:rsidR="00D356F4" w:rsidRPr="00593BFF" w:rsidRDefault="00D356F4" w:rsidP="002F6631">
      <w:pPr>
        <w:pStyle w:val="Ebene3Sabine"/>
      </w:pPr>
      <w:r w:rsidRPr="00593BFF">
        <w:t>diesem</w:t>
      </w:r>
      <w:r w:rsidRPr="002F6631">
        <w:rPr>
          <w:spacing w:val="-5"/>
        </w:rPr>
        <w:t xml:space="preserve"> </w:t>
      </w:r>
      <w:r w:rsidRPr="00593BFF">
        <w:t>Vertragstext,</w:t>
      </w:r>
    </w:p>
    <w:p w14:paraId="3A35B033" w14:textId="3B8A5141" w:rsidR="00D356F4" w:rsidRPr="009472AD" w:rsidRDefault="00D356F4" w:rsidP="00D356F4">
      <w:pPr>
        <w:pStyle w:val="Ebene3Sabine"/>
      </w:pPr>
      <w:r w:rsidRPr="00957797">
        <w:t>dem Verhandlungsprotokoll</w:t>
      </w:r>
    </w:p>
    <w:p w14:paraId="38B5575D" w14:textId="3E1B1058" w:rsidR="00D356F4" w:rsidRPr="009472AD" w:rsidRDefault="00D356F4" w:rsidP="00D356F4">
      <w:pPr>
        <w:pStyle w:val="Ebene3Sabine"/>
      </w:pPr>
      <w:r w:rsidRPr="00593BFF">
        <w:t>dem Angebots</w:t>
      </w:r>
      <w:r>
        <w:t>form</w:t>
      </w:r>
      <w:r w:rsidRPr="00593BFF">
        <w:t>blatt, ANLAGE</w:t>
      </w:r>
      <w:r w:rsidRPr="00593BFF">
        <w:rPr>
          <w:spacing w:val="-7"/>
        </w:rPr>
        <w:t xml:space="preserve"> </w:t>
      </w:r>
      <w:r w:rsidRPr="00593BFF">
        <w:t>1</w:t>
      </w:r>
    </w:p>
    <w:p w14:paraId="1FE56587" w14:textId="67946A98" w:rsidR="00D356F4" w:rsidRPr="009472AD" w:rsidRDefault="00D356F4" w:rsidP="00D356F4">
      <w:pPr>
        <w:pStyle w:val="Ebene3Sabine"/>
      </w:pPr>
      <w:r w:rsidRPr="00593BFF">
        <w:t>dem Abnahmeverfahren ANLAGE</w:t>
      </w:r>
      <w:r w:rsidRPr="00593BFF">
        <w:rPr>
          <w:spacing w:val="-8"/>
        </w:rPr>
        <w:t xml:space="preserve"> </w:t>
      </w:r>
      <w:r w:rsidRPr="00593BFF">
        <w:t>2</w:t>
      </w:r>
    </w:p>
    <w:p w14:paraId="3E749E3F" w14:textId="1F5A51F2" w:rsidR="00D356F4" w:rsidRPr="00125D41" w:rsidRDefault="00D356F4" w:rsidP="00D356F4">
      <w:pPr>
        <w:pStyle w:val="Ebene3Sabine"/>
      </w:pPr>
      <w:r w:rsidRPr="00125D41">
        <w:t>der Detailed Specification, ANLAGE 3</w:t>
      </w:r>
    </w:p>
    <w:p w14:paraId="6833DE62" w14:textId="3FA3CEBC" w:rsidR="00D356F4" w:rsidRPr="00125D41" w:rsidRDefault="00D356F4" w:rsidP="00D356F4">
      <w:pPr>
        <w:pStyle w:val="Ebene3Sabine"/>
        <w:rPr>
          <w:rStyle w:val="Ebene3SabineZchn"/>
          <w:lang w:val="en-US"/>
        </w:rPr>
      </w:pPr>
      <w:r w:rsidRPr="00125D41">
        <w:rPr>
          <w:rStyle w:val="Ebene3SabineZchn"/>
          <w:lang w:val="en-US"/>
        </w:rPr>
        <w:t xml:space="preserve">der Common Specifications, ANLAGE 4 </w:t>
      </w:r>
    </w:p>
    <w:p w14:paraId="5FA8E0FC" w14:textId="57D91FBF" w:rsidR="00D356F4" w:rsidRPr="00125D41" w:rsidRDefault="00D356F4" w:rsidP="00D356F4">
      <w:pPr>
        <w:pStyle w:val="Ebene3Sabine"/>
        <w:rPr>
          <w:lang w:val="en-US"/>
        </w:rPr>
      </w:pPr>
      <w:r w:rsidRPr="00125D41">
        <w:rPr>
          <w:rStyle w:val="Ebene3SabineZchn"/>
          <w:lang w:val="en-US"/>
        </w:rPr>
        <w:t>den</w:t>
      </w:r>
      <w:r w:rsidRPr="00125D41">
        <w:rPr>
          <w:lang w:val="en-US"/>
        </w:rPr>
        <w:t xml:space="preserve"> Technical Guidelines,</w:t>
      </w:r>
      <w:r w:rsidRPr="00125D41">
        <w:rPr>
          <w:spacing w:val="-5"/>
          <w:lang w:val="en-US"/>
        </w:rPr>
        <w:t xml:space="preserve"> </w:t>
      </w:r>
      <w:r w:rsidRPr="00125D41">
        <w:rPr>
          <w:lang w:val="en-US"/>
        </w:rPr>
        <w:t>ANLAGE</w:t>
      </w:r>
      <w:r w:rsidRPr="00125D41">
        <w:rPr>
          <w:spacing w:val="-4"/>
          <w:lang w:val="en-US"/>
        </w:rPr>
        <w:t xml:space="preserve"> </w:t>
      </w:r>
      <w:r w:rsidRPr="00125D41">
        <w:rPr>
          <w:lang w:val="en-US"/>
        </w:rPr>
        <w:t xml:space="preserve">5 </w:t>
      </w:r>
    </w:p>
    <w:p w14:paraId="367274B5" w14:textId="77777777" w:rsidR="00D9224A" w:rsidRDefault="00D356F4" w:rsidP="00D9224A">
      <w:pPr>
        <w:pStyle w:val="Ebene3Sabine"/>
      </w:pPr>
      <w:r w:rsidRPr="00125D41">
        <w:t>den General Specifications, ANLAGE</w:t>
      </w:r>
      <w:r w:rsidRPr="00125D41">
        <w:rPr>
          <w:spacing w:val="-10"/>
        </w:rPr>
        <w:t xml:space="preserve"> </w:t>
      </w:r>
      <w:r w:rsidRPr="00125D41">
        <w:t>6</w:t>
      </w:r>
    </w:p>
    <w:p w14:paraId="74152461" w14:textId="2EBA26E2" w:rsidR="00D356F4" w:rsidRPr="00D9224A" w:rsidRDefault="00D9224A" w:rsidP="00D9224A">
      <w:pPr>
        <w:pStyle w:val="Ebene3Sabine"/>
      </w:pPr>
      <w:r w:rsidRPr="00D9224A">
        <w:t xml:space="preserve">den </w:t>
      </w:r>
      <w:r w:rsidR="00D356F4" w:rsidRPr="00D9224A">
        <w:t>Beistellungen,</w:t>
      </w:r>
      <w:r w:rsidR="00D356F4" w:rsidRPr="00D9224A">
        <w:rPr>
          <w:spacing w:val="-10"/>
        </w:rPr>
        <w:t xml:space="preserve"> </w:t>
      </w:r>
      <w:r w:rsidR="00D356F4" w:rsidRPr="00D9224A">
        <w:t>ANLAGE</w:t>
      </w:r>
      <w:r w:rsidR="00D356F4" w:rsidRPr="00D9224A">
        <w:rPr>
          <w:spacing w:val="-4"/>
        </w:rPr>
        <w:t xml:space="preserve"> </w:t>
      </w:r>
      <w:r w:rsidR="00D356F4" w:rsidRPr="00D9224A">
        <w:t xml:space="preserve">7 </w:t>
      </w:r>
    </w:p>
    <w:p w14:paraId="4A7830B0" w14:textId="77777777" w:rsidR="00D356F4" w:rsidRPr="00D356F4" w:rsidRDefault="00D356F4" w:rsidP="00D356F4">
      <w:pPr>
        <w:pStyle w:val="Ebene3Sabine"/>
      </w:pPr>
      <w:r w:rsidRPr="00D356F4">
        <w:t xml:space="preserve">Vertragsbedingungen, ANLAGE 8a </w:t>
      </w:r>
    </w:p>
    <w:p w14:paraId="7FF0A2BB" w14:textId="77777777" w:rsidR="00D356F4" w:rsidRPr="00D356F4" w:rsidRDefault="00D356F4" w:rsidP="00D356F4">
      <w:pPr>
        <w:pStyle w:val="Ebene3Sabine"/>
      </w:pPr>
      <w:r w:rsidRPr="00D356F4">
        <w:t>VOL/B ANLAGE 8b</w:t>
      </w:r>
    </w:p>
    <w:p w14:paraId="4D9FD51F" w14:textId="508AA307" w:rsidR="00D356F4" w:rsidRPr="00125D41" w:rsidRDefault="00D356F4" w:rsidP="00D356F4">
      <w:pPr>
        <w:pStyle w:val="Ebene3Sabine"/>
      </w:pPr>
      <w:r w:rsidRPr="00125D41">
        <w:t>dem Zahlungsplan, ANLAGE</w:t>
      </w:r>
      <w:r w:rsidRPr="00125D41">
        <w:rPr>
          <w:spacing w:val="-6"/>
        </w:rPr>
        <w:t xml:space="preserve"> </w:t>
      </w:r>
      <w:r w:rsidRPr="00125D41">
        <w:t>9</w:t>
      </w:r>
    </w:p>
    <w:p w14:paraId="07BFE367" w14:textId="02AADEC9" w:rsidR="00D356F4" w:rsidRPr="00125D41" w:rsidRDefault="00D356F4" w:rsidP="00D356F4">
      <w:pPr>
        <w:pStyle w:val="Ebene3Sabine"/>
      </w:pPr>
      <w:r w:rsidRPr="00125D41">
        <w:t>dem Terminplan, ANLAGE</w:t>
      </w:r>
      <w:r w:rsidRPr="00125D41">
        <w:rPr>
          <w:spacing w:val="-7"/>
        </w:rPr>
        <w:t xml:space="preserve"> </w:t>
      </w:r>
      <w:r w:rsidRPr="00125D41">
        <w:t>10</w:t>
      </w:r>
    </w:p>
    <w:p w14:paraId="7ADB4A12" w14:textId="77777777" w:rsidR="00D356F4" w:rsidRPr="009472AD" w:rsidRDefault="00D356F4" w:rsidP="00D356F4">
      <w:pPr>
        <w:pStyle w:val="Ebene2Sabine"/>
      </w:pPr>
      <w:r w:rsidRPr="00AB5E8B">
        <w:t>Bei Widersprüchen gelten die Vertragsbestandteile in der vorgenannten</w:t>
      </w:r>
      <w:r w:rsidRPr="00AB5E8B">
        <w:rPr>
          <w:spacing w:val="-20"/>
        </w:rPr>
        <w:t xml:space="preserve"> </w:t>
      </w:r>
      <w:r w:rsidRPr="00AB5E8B">
        <w:t>Reihenfolge.</w:t>
      </w:r>
    </w:p>
    <w:p w14:paraId="49B59ACF" w14:textId="77777777" w:rsidR="00D356F4" w:rsidRPr="009472AD" w:rsidRDefault="00D356F4" w:rsidP="00D356F4">
      <w:pPr>
        <w:pStyle w:val="Ebene2Sabine"/>
      </w:pPr>
      <w:r w:rsidRPr="00AB5E8B">
        <w:t>Allgemeine Geschäftsbedingungen des</w:t>
      </w:r>
      <w:r>
        <w:t>/der</w:t>
      </w:r>
      <w:r w:rsidRPr="00AB5E8B">
        <w:t xml:space="preserve"> Auftragnehmer</w:t>
      </w:r>
      <w:r w:rsidRPr="000E4955">
        <w:t>*in</w:t>
      </w:r>
      <w:r>
        <w:t>*</w:t>
      </w:r>
      <w:r w:rsidRPr="00AB5E8B">
        <w:t>s sind</w:t>
      </w:r>
      <w:r w:rsidRPr="00AB5E8B">
        <w:rPr>
          <w:spacing w:val="-16"/>
        </w:rPr>
        <w:t xml:space="preserve"> </w:t>
      </w:r>
      <w:r w:rsidRPr="00AB5E8B">
        <w:t>ausgeschlossen.</w:t>
      </w:r>
    </w:p>
    <w:p w14:paraId="5700E438" w14:textId="77777777" w:rsidR="00D356F4" w:rsidRPr="009472AD" w:rsidRDefault="00D356F4" w:rsidP="00D356F4">
      <w:pPr>
        <w:pStyle w:val="Ebene2Sabine"/>
      </w:pPr>
      <w:r w:rsidRPr="00AB5E8B">
        <w:t xml:space="preserve">Erfüllungsort ist Darmstadt, </w:t>
      </w:r>
      <w:r>
        <w:t xml:space="preserve">GSI </w:t>
      </w:r>
      <w:r w:rsidRPr="00AB5E8B">
        <w:t>GmbH.</w:t>
      </w:r>
    </w:p>
    <w:p w14:paraId="58401D32" w14:textId="45325177" w:rsidR="00D356F4" w:rsidRDefault="00D356F4" w:rsidP="00D356F4">
      <w:pPr>
        <w:pStyle w:val="Ebene2Sabine"/>
        <w:rPr>
          <w:sz w:val="20"/>
        </w:rPr>
      </w:pPr>
      <w:r w:rsidRPr="00D356F4">
        <w:rPr>
          <w:rStyle w:val="Ebene2SabineZchn"/>
        </w:rPr>
        <w:t>Vertragsänderungen und Aufträge bedürfen der Schriftform. Diese Schriftformklausel kann</w:t>
      </w:r>
      <w:r w:rsidRPr="00AB5E8B">
        <w:t xml:space="preserve"> nur schriftlich abbedungen</w:t>
      </w:r>
      <w:r w:rsidRPr="00AB5E8B">
        <w:rPr>
          <w:spacing w:val="-8"/>
        </w:rPr>
        <w:t xml:space="preserve"> </w:t>
      </w:r>
      <w:r w:rsidRPr="00AB5E8B">
        <w:t>werden.</w:t>
      </w:r>
      <w:r w:rsidRPr="00AB5E8B">
        <w:rPr>
          <w:sz w:val="20"/>
        </w:rPr>
        <w:t xml:space="preserve"> </w:t>
      </w:r>
    </w:p>
    <w:p w14:paraId="366C1900" w14:textId="77777777" w:rsidR="00D356F4" w:rsidRDefault="00D356F4" w:rsidP="00D356F4">
      <w:pPr>
        <w:pStyle w:val="Ebene2Sabine"/>
        <w:numPr>
          <w:ilvl w:val="0"/>
          <w:numId w:val="0"/>
        </w:numPr>
        <w:ind w:left="851"/>
        <w:rPr>
          <w:sz w:val="20"/>
        </w:rPr>
      </w:pPr>
    </w:p>
    <w:p w14:paraId="08E49B9B" w14:textId="77777777" w:rsidR="00D356F4" w:rsidRDefault="00D356F4" w:rsidP="00D356F4">
      <w:pPr>
        <w:pStyle w:val="Ebene2Sabine"/>
        <w:numPr>
          <w:ilvl w:val="0"/>
          <w:numId w:val="0"/>
        </w:numPr>
        <w:ind w:left="851"/>
        <w:rPr>
          <w:sz w:val="20"/>
        </w:rPr>
      </w:pPr>
    </w:p>
    <w:p w14:paraId="04F98181" w14:textId="6A20C5F2" w:rsidR="00D356F4" w:rsidRDefault="00D356F4" w:rsidP="00D356F4">
      <w:pPr>
        <w:pStyle w:val="Ebene1Sabine"/>
      </w:pPr>
      <w:r>
        <w:t>Ansprechpartner</w:t>
      </w:r>
    </w:p>
    <w:p w14:paraId="0656CE01" w14:textId="77777777" w:rsidR="00E765CB" w:rsidRDefault="00E765CB" w:rsidP="00E765CB">
      <w:pPr>
        <w:pStyle w:val="Ebene1Sabine"/>
        <w:numPr>
          <w:ilvl w:val="0"/>
          <w:numId w:val="0"/>
        </w:numPr>
        <w:ind w:left="851"/>
      </w:pPr>
    </w:p>
    <w:p w14:paraId="53D57C5F" w14:textId="52635D2E" w:rsidR="00D356F4" w:rsidRPr="00D356F4" w:rsidRDefault="00D356F4" w:rsidP="00D356F4">
      <w:pPr>
        <w:pStyle w:val="Ebene2Sabine"/>
      </w:pPr>
      <w:r w:rsidRPr="00D356F4">
        <w:t>Technische*r Ansprechpartner*in des/der Auftraggeber*in:</w:t>
      </w:r>
      <w:r>
        <w:t xml:space="preserve"> </w:t>
      </w:r>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0A007F7E" w14:textId="1A360D06" w:rsidR="00D356F4" w:rsidRDefault="00D356F4" w:rsidP="00D356F4">
      <w:pPr>
        <w:pStyle w:val="Ebene2Sabine"/>
      </w:pPr>
      <w:r w:rsidRPr="00950F32">
        <w:t>Technische</w:t>
      </w:r>
      <w:r>
        <w:t>*</w:t>
      </w:r>
      <w:r w:rsidRPr="00950F32">
        <w:t>r Ansprechpartner</w:t>
      </w:r>
      <w:r w:rsidRPr="000E4955">
        <w:t>*in</w:t>
      </w:r>
      <w:r w:rsidRPr="00950F32">
        <w:t xml:space="preserve"> des</w:t>
      </w:r>
      <w:r>
        <w:t>/der</w:t>
      </w:r>
      <w:r w:rsidRPr="00950F32">
        <w:t xml:space="preserve"> Auftragnehmer</w:t>
      </w:r>
      <w:r w:rsidRPr="000E4955">
        <w:t>*in</w:t>
      </w:r>
      <w:r>
        <w:t>*</w:t>
      </w:r>
      <w:r w:rsidRPr="00950F32">
        <w:t xml:space="preserve">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38776D7" w14:textId="269E70EE" w:rsidR="00D356F4" w:rsidRPr="00950F32" w:rsidRDefault="00D356F4" w:rsidP="00D356F4">
      <w:pPr>
        <w:pStyle w:val="Ebene2Sabine"/>
      </w:pPr>
      <w:r w:rsidRPr="00950F32">
        <w:lastRenderedPageBreak/>
        <w:t>Kaufmännisc</w:t>
      </w:r>
      <w:r w:rsidRPr="003C4654">
        <w:t>he*r Ansprechpartner</w:t>
      </w:r>
      <w:r w:rsidRPr="000E4955">
        <w:t>*in</w:t>
      </w:r>
      <w:r w:rsidRPr="003C4654">
        <w:t xml:space="preserve"> des/des</w:t>
      </w:r>
      <w:r w:rsidRPr="00532AC6">
        <w:t xml:space="preserve"> </w:t>
      </w:r>
      <w:r w:rsidRPr="003C4654">
        <w:t>Auftraggeber</w:t>
      </w:r>
      <w:r w:rsidRPr="000E4955">
        <w:t>*in</w:t>
      </w:r>
      <w:r>
        <w:t>*</w:t>
      </w:r>
      <w:r w:rsidRPr="003C4654">
        <w:t>s:</w:t>
      </w:r>
      <w:r w:rsidRPr="00532AC6">
        <w:t xml:space="preserve">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221812D" w14:textId="67F3902D" w:rsidR="004B1F6A" w:rsidRPr="00532AC6" w:rsidRDefault="004B1F6A" w:rsidP="004B1F6A">
      <w:pPr>
        <w:pStyle w:val="Ebene2Sabine"/>
      </w:pPr>
      <w:r w:rsidRPr="00950F32">
        <w:t>Kaufmännische</w:t>
      </w:r>
      <w:r>
        <w:t>*</w:t>
      </w:r>
      <w:r w:rsidRPr="00950F32">
        <w:t>r Ansprechpartner</w:t>
      </w:r>
      <w:r w:rsidRPr="000E4955">
        <w:t>*in</w:t>
      </w:r>
      <w:r w:rsidRPr="00950F32">
        <w:t xml:space="preserve"> des</w:t>
      </w:r>
      <w:r>
        <w:t>/der</w:t>
      </w:r>
      <w:r w:rsidRPr="00950F32">
        <w:t xml:space="preserve"> Auftragnehmer</w:t>
      </w:r>
      <w:r w:rsidRPr="000E4955">
        <w:t>*in</w:t>
      </w:r>
      <w:r>
        <w:t>*</w:t>
      </w:r>
      <w:r w:rsidRPr="00950F32">
        <w:t>s:</w:t>
      </w:r>
      <w:r>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AC9B5CF" w14:textId="77777777" w:rsidR="004B1F6A" w:rsidRDefault="004B1F6A" w:rsidP="004B1F6A">
      <w:pPr>
        <w:pStyle w:val="Ebene2Sabine"/>
        <w:numPr>
          <w:ilvl w:val="0"/>
          <w:numId w:val="0"/>
        </w:numPr>
        <w:ind w:left="851"/>
      </w:pPr>
    </w:p>
    <w:p w14:paraId="5BB6D779" w14:textId="77777777" w:rsidR="004B1F6A" w:rsidRDefault="004B1F6A" w:rsidP="004B1F6A">
      <w:pPr>
        <w:pStyle w:val="Ebene2Sabine"/>
        <w:numPr>
          <w:ilvl w:val="0"/>
          <w:numId w:val="0"/>
        </w:numPr>
        <w:ind w:left="851"/>
      </w:pPr>
    </w:p>
    <w:p w14:paraId="7FD14C1F" w14:textId="4B299DDB" w:rsidR="004B1F6A" w:rsidRDefault="004B1F6A" w:rsidP="004B1F6A">
      <w:pPr>
        <w:pStyle w:val="Ebene1Sabine"/>
      </w:pPr>
      <w:r>
        <w:t>Salvatorische</w:t>
      </w:r>
      <w:r>
        <w:rPr>
          <w:spacing w:val="-8"/>
        </w:rPr>
        <w:t xml:space="preserve"> </w:t>
      </w:r>
      <w:r>
        <w:t>Klausel</w:t>
      </w:r>
    </w:p>
    <w:p w14:paraId="1699BBD2" w14:textId="77777777" w:rsidR="00E765CB" w:rsidRDefault="00E765CB" w:rsidP="00E765CB">
      <w:pPr>
        <w:pStyle w:val="Ebene1Sabine"/>
        <w:numPr>
          <w:ilvl w:val="0"/>
          <w:numId w:val="0"/>
        </w:numPr>
        <w:ind w:left="851"/>
      </w:pPr>
    </w:p>
    <w:p w14:paraId="5DC49299" w14:textId="3FD49A55" w:rsidR="004B1F6A" w:rsidRDefault="004B1F6A" w:rsidP="004B1F6A">
      <w:pPr>
        <w:pStyle w:val="Ebene2Sabine"/>
      </w:pPr>
      <w:r w:rsidRPr="00AB5E8B">
        <w:t>Sollten einzelne Bestimmungen dieses Vertrages unwirksam oder undurchführbar sein oder nach Vertragsschluss unwirksam oder undurchführbar werden, bleibt davon die Wirksamkeit des Vertrages im Übrigen unberührt. An die Stelle der unwirksamen oder undurchführbaren Bestimmung soll diejenige wirksame und durchführbare Regelung treten, deren Wirkungen der Zielsetzung am näc</w:t>
      </w:r>
      <w:r>
        <w:t>hsten kommen, die die Vertrags-</w:t>
      </w:r>
      <w:r w:rsidRPr="00AB5E8B">
        <w:t>partner</w:t>
      </w:r>
      <w:r w:rsidRPr="000E4955">
        <w:t>*in</w:t>
      </w:r>
      <w:r>
        <w:t>nen</w:t>
      </w:r>
      <w:r w:rsidRPr="00AB5E8B">
        <w:t xml:space="preserve"> mit der unwirksamen bzw. undurchführbaren Bestimmung verfolgt haben. Die vorstehenden Bestimmungen gelten entsprechend für den Fall, dass sich der Vertrag als lückenhaft erweist.</w:t>
      </w:r>
      <w:r>
        <w:t xml:space="preserve"> </w:t>
      </w:r>
    </w:p>
    <w:p w14:paraId="5A3176F5" w14:textId="77777777" w:rsidR="00E92D22" w:rsidRPr="00AB5E8B" w:rsidRDefault="00E92D22" w:rsidP="00E92D22">
      <w:pPr>
        <w:pStyle w:val="Ebene1Sabine"/>
        <w:numPr>
          <w:ilvl w:val="0"/>
          <w:numId w:val="0"/>
        </w:numPr>
        <w:ind w:left="851"/>
      </w:pPr>
    </w:p>
    <w:p w14:paraId="23E50B43" w14:textId="21F004C4" w:rsidR="004B1F6A" w:rsidRPr="004B1F6A" w:rsidRDefault="004B1F6A" w:rsidP="004B1F6A">
      <w:pPr>
        <w:pStyle w:val="Textkrper"/>
        <w:spacing w:before="139"/>
        <w:ind w:firstLine="677"/>
        <w:rPr>
          <w:rFonts w:asciiTheme="minorHAnsi" w:hAnsiTheme="minorHAnsi" w:cstheme="minorHAnsi"/>
          <w:lang w:val="de-DE"/>
        </w:rPr>
      </w:pPr>
      <w:r>
        <w:rPr>
          <w:rFonts w:asciiTheme="minorHAnsi" w:hAnsiTheme="minorHAnsi" w:cstheme="minorHAnsi"/>
          <w:lang w:val="de-DE"/>
        </w:rPr>
        <w:t>Darmstadt</w:t>
      </w:r>
      <w:r w:rsidRPr="004B1F6A">
        <w:rPr>
          <w:rFonts w:asciiTheme="minorHAnsi" w:hAnsiTheme="minorHAnsi" w:cstheme="minorHAnsi"/>
          <w:lang w:val="de-DE"/>
        </w:rPr>
        <w:tab/>
      </w:r>
      <w:r w:rsidRPr="004B1F6A">
        <w:rPr>
          <w:rFonts w:asciiTheme="minorHAnsi" w:hAnsiTheme="minorHAnsi" w:cstheme="minorHAnsi"/>
          <w:lang w:val="de-DE"/>
        </w:rPr>
        <w:tab/>
      </w:r>
      <w:r w:rsidRPr="004B1F6A">
        <w:rPr>
          <w:rFonts w:asciiTheme="minorHAnsi" w:hAnsiTheme="minorHAnsi" w:cstheme="minorHAnsi"/>
          <w:lang w:val="de-DE"/>
        </w:rPr>
        <w:tab/>
      </w:r>
    </w:p>
    <w:p w14:paraId="24EDC416" w14:textId="479699C0" w:rsidR="004B1F6A" w:rsidRDefault="004B1F6A" w:rsidP="004B1F6A">
      <w:pPr>
        <w:pStyle w:val="Textkrper"/>
        <w:rPr>
          <w:rFonts w:asciiTheme="minorHAnsi" w:hAnsiTheme="minorHAnsi" w:cstheme="minorHAnsi"/>
          <w:sz w:val="23"/>
          <w:lang w:val="de-DE"/>
        </w:rPr>
      </w:pPr>
    </w:p>
    <w:p w14:paraId="7795247A" w14:textId="77777777" w:rsidR="001D72D1" w:rsidRPr="004B1F6A" w:rsidRDefault="001D72D1" w:rsidP="004B1F6A">
      <w:pPr>
        <w:pStyle w:val="Textkrper"/>
        <w:rPr>
          <w:rFonts w:asciiTheme="minorHAnsi" w:hAnsiTheme="minorHAnsi" w:cstheme="minorHAnsi"/>
          <w:sz w:val="23"/>
          <w:lang w:val="de-DE"/>
        </w:rPr>
      </w:pPr>
    </w:p>
    <w:p w14:paraId="5088430D" w14:textId="1BC0EE01" w:rsidR="004B1F6A" w:rsidRPr="004B1F6A" w:rsidRDefault="004B1F6A" w:rsidP="004B1F6A">
      <w:pPr>
        <w:pStyle w:val="Textkrper"/>
        <w:spacing w:before="13"/>
        <w:rPr>
          <w:rFonts w:asciiTheme="minorHAnsi" w:hAnsiTheme="minorHAnsi" w:cstheme="minorHAnsi"/>
          <w:lang w:val="de-DE"/>
        </w:rPr>
      </w:pPr>
      <w:r w:rsidRPr="004B1F6A">
        <w:rPr>
          <w:rFonts w:asciiTheme="minorHAnsi" w:hAnsiTheme="minorHAnsi" w:cstheme="minorHAnsi"/>
          <w:lang w:val="de-DE"/>
        </w:rPr>
        <w:tab/>
        <w:t>________________________</w:t>
      </w:r>
      <w:r w:rsidR="001D72D1">
        <w:rPr>
          <w:rFonts w:asciiTheme="minorHAnsi" w:hAnsiTheme="minorHAnsi" w:cstheme="minorHAnsi"/>
          <w:lang w:val="de-DE"/>
        </w:rPr>
        <w:t>___________________</w:t>
      </w:r>
      <w:r w:rsidRPr="004B1F6A">
        <w:rPr>
          <w:rFonts w:asciiTheme="minorHAnsi" w:hAnsiTheme="minorHAnsi" w:cstheme="minorHAnsi"/>
          <w:lang w:val="de-DE"/>
        </w:rPr>
        <w:tab/>
      </w:r>
      <w:r w:rsidRPr="004B1F6A">
        <w:rPr>
          <w:rFonts w:asciiTheme="minorHAnsi" w:hAnsiTheme="minorHAnsi" w:cstheme="minorHAnsi"/>
          <w:lang w:val="de-DE"/>
        </w:rPr>
        <w:tab/>
      </w:r>
      <w:r w:rsidR="001D72D1">
        <w:rPr>
          <w:rFonts w:asciiTheme="minorHAnsi" w:hAnsiTheme="minorHAnsi" w:cstheme="minorHAnsi"/>
          <w:lang w:val="de-DE"/>
        </w:rPr>
        <w:tab/>
      </w:r>
    </w:p>
    <w:p w14:paraId="1D1CB2FD" w14:textId="075A013B" w:rsidR="001D72D1" w:rsidRDefault="00A01440" w:rsidP="004B1F6A">
      <w:pPr>
        <w:pStyle w:val="Textkrper"/>
        <w:spacing w:before="11"/>
        <w:ind w:left="677"/>
        <w:rPr>
          <w:rFonts w:asciiTheme="minorHAnsi" w:hAnsiTheme="minorHAnsi" w:cstheme="minorHAnsi"/>
          <w:lang w:val="de-DE"/>
        </w:rPr>
      </w:pPr>
      <w:r w:rsidRPr="00A01440">
        <w:rPr>
          <w:rFonts w:asciiTheme="minorHAnsi" w:hAnsiTheme="minorHAnsi" w:cstheme="minorHAnsi"/>
          <w:lang w:val="de-DE"/>
        </w:rPr>
        <w:t>GSI Helmholtzzentrum für Schwerionenforschung GmbH</w:t>
      </w:r>
    </w:p>
    <w:p w14:paraId="5D5EBD5A" w14:textId="16931BB6" w:rsidR="001D72D1" w:rsidRDefault="001D72D1" w:rsidP="004B1F6A">
      <w:pPr>
        <w:pStyle w:val="Textkrper"/>
        <w:spacing w:before="11"/>
        <w:ind w:left="677"/>
        <w:rPr>
          <w:rFonts w:asciiTheme="minorHAnsi" w:hAnsiTheme="minorHAnsi" w:cstheme="minorHAnsi"/>
          <w:lang w:val="de-DE"/>
        </w:rPr>
      </w:pPr>
    </w:p>
    <w:p w14:paraId="249ACBD1" w14:textId="6189DB54" w:rsidR="001D72D1" w:rsidRDefault="001D72D1" w:rsidP="004B1F6A">
      <w:pPr>
        <w:pStyle w:val="Textkrper"/>
        <w:spacing w:before="11"/>
        <w:ind w:left="677"/>
        <w:rPr>
          <w:rFonts w:asciiTheme="minorHAnsi" w:hAnsiTheme="minorHAnsi" w:cstheme="minorHAnsi"/>
          <w:lang w:val="de-DE"/>
        </w:rPr>
      </w:pPr>
    </w:p>
    <w:p w14:paraId="7D035F49" w14:textId="411DBC46" w:rsidR="001D72D1" w:rsidRPr="004B1F6A" w:rsidRDefault="001D72D1" w:rsidP="001D72D1">
      <w:pPr>
        <w:pStyle w:val="Textkrper"/>
        <w:spacing w:before="139"/>
        <w:ind w:firstLine="677"/>
        <w:rPr>
          <w:rFonts w:asciiTheme="minorHAnsi" w:hAnsiTheme="minorHAnsi" w:cstheme="minorHAnsi"/>
          <w:lang w:val="de-DE"/>
        </w:rPr>
      </w:pPr>
      <w:r w:rsidRPr="004B1F6A">
        <w:rPr>
          <w:rFonts w:asciiTheme="minorHAnsi" w:hAnsiTheme="minorHAnsi" w:cstheme="minorHAnsi"/>
          <w:lang w:val="de-DE"/>
        </w:rPr>
        <w:tab/>
        <w:t>Ort, Datum:</w:t>
      </w:r>
    </w:p>
    <w:p w14:paraId="056B67AA" w14:textId="6E01B9EA" w:rsidR="001D72D1" w:rsidRDefault="001D72D1" w:rsidP="001D72D1">
      <w:pPr>
        <w:pStyle w:val="Textkrper"/>
        <w:rPr>
          <w:rFonts w:asciiTheme="minorHAnsi" w:hAnsiTheme="minorHAnsi" w:cstheme="minorHAnsi"/>
          <w:sz w:val="23"/>
          <w:lang w:val="de-DE"/>
        </w:rPr>
      </w:pPr>
    </w:p>
    <w:p w14:paraId="53463F9E" w14:textId="77777777" w:rsidR="001D72D1" w:rsidRPr="004B1F6A" w:rsidRDefault="001D72D1" w:rsidP="001D72D1">
      <w:pPr>
        <w:pStyle w:val="Textkrper"/>
        <w:rPr>
          <w:rFonts w:asciiTheme="minorHAnsi" w:hAnsiTheme="minorHAnsi" w:cstheme="minorHAnsi"/>
          <w:sz w:val="23"/>
          <w:lang w:val="de-DE"/>
        </w:rPr>
      </w:pPr>
    </w:p>
    <w:p w14:paraId="0474923E" w14:textId="19D07ABF" w:rsidR="001D72D1" w:rsidRPr="004B1F6A" w:rsidRDefault="001D72D1" w:rsidP="001D72D1">
      <w:pPr>
        <w:pStyle w:val="Textkrper"/>
        <w:spacing w:before="13"/>
        <w:rPr>
          <w:rFonts w:asciiTheme="minorHAnsi" w:hAnsiTheme="minorHAnsi" w:cstheme="minorHAnsi"/>
          <w:lang w:val="de-DE"/>
        </w:rPr>
      </w:pPr>
      <w:r w:rsidRPr="004B1F6A">
        <w:rPr>
          <w:rFonts w:asciiTheme="minorHAnsi" w:hAnsiTheme="minorHAnsi" w:cstheme="minorHAnsi"/>
          <w:lang w:val="de-DE"/>
        </w:rPr>
        <w:tab/>
        <w:t>________________________</w:t>
      </w:r>
      <w:r>
        <w:rPr>
          <w:rFonts w:asciiTheme="minorHAnsi" w:hAnsiTheme="minorHAnsi" w:cstheme="minorHAnsi"/>
          <w:lang w:val="de-DE"/>
        </w:rPr>
        <w:t>___________________</w:t>
      </w:r>
    </w:p>
    <w:p w14:paraId="1576F547" w14:textId="7253B1FE" w:rsidR="00D356F4" w:rsidRPr="00D356F4" w:rsidRDefault="001D72D1" w:rsidP="00125D41">
      <w:pPr>
        <w:pStyle w:val="Textkrper"/>
        <w:spacing w:before="11"/>
        <w:ind w:left="677"/>
      </w:pPr>
      <w:r w:rsidRPr="004B1F6A">
        <w:rPr>
          <w:rFonts w:asciiTheme="minorHAnsi" w:hAnsiTheme="minorHAnsi" w:cstheme="minorHAnsi"/>
          <w:lang w:val="de-DE"/>
        </w:rPr>
        <w:tab/>
      </w:r>
      <w:r w:rsidRPr="001D72D1">
        <w:rPr>
          <w:rFonts w:asciiTheme="minorHAnsi" w:hAnsiTheme="minorHAnsi" w:cstheme="minorHAnsi"/>
          <w:highlight w:val="yellow"/>
          <w:lang w:val="de-DE"/>
        </w:rPr>
        <w:t>Firmenname</w:t>
      </w:r>
    </w:p>
    <w:sectPr w:rsidR="00D356F4" w:rsidRPr="00D356F4" w:rsidSect="00E06C50">
      <w:headerReference w:type="default" r:id="rId8"/>
      <w:footerReference w:type="default" r:id="rId9"/>
      <w:pgSz w:w="11906" w:h="16838"/>
      <w:pgMar w:top="1417" w:right="1417" w:bottom="1134" w:left="1417" w:header="90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9D6EA" w14:textId="77777777" w:rsidR="00B9163B" w:rsidRDefault="00B9163B" w:rsidP="00B9163B">
      <w:pPr>
        <w:spacing w:after="0" w:line="240" w:lineRule="auto"/>
      </w:pPr>
      <w:r>
        <w:separator/>
      </w:r>
    </w:p>
  </w:endnote>
  <w:endnote w:type="continuationSeparator" w:id="0">
    <w:p w14:paraId="7262CE5C" w14:textId="77777777" w:rsidR="00B9163B" w:rsidRDefault="00B9163B" w:rsidP="00B91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8467036"/>
      <w:docPartObj>
        <w:docPartGallery w:val="Page Numbers (Bottom of Page)"/>
        <w:docPartUnique/>
      </w:docPartObj>
    </w:sdtPr>
    <w:sdtEndPr/>
    <w:sdtContent>
      <w:sdt>
        <w:sdtPr>
          <w:id w:val="-1705238520"/>
          <w:docPartObj>
            <w:docPartGallery w:val="Page Numbers (Top of Page)"/>
            <w:docPartUnique/>
          </w:docPartObj>
        </w:sdtPr>
        <w:sdtEndPr/>
        <w:sdtContent>
          <w:p w14:paraId="1C6CFAF5" w14:textId="77777777" w:rsidR="00E06C50" w:rsidRDefault="00E06C50" w:rsidP="00E06C50">
            <w:pPr>
              <w:pStyle w:val="Fuzeile"/>
              <w:jc w:val="right"/>
            </w:pPr>
          </w:p>
          <w:p w14:paraId="3D54CCF1" w14:textId="77777777" w:rsidR="00E06C50" w:rsidRDefault="00E06C50" w:rsidP="00E06C50">
            <w:pPr>
              <w:pStyle w:val="Fuzeile"/>
              <w:jc w:val="right"/>
            </w:pPr>
          </w:p>
          <w:p w14:paraId="00EB666E" w14:textId="77777777" w:rsidR="00E06C50" w:rsidRDefault="00E06C50" w:rsidP="00E06C50">
            <w:pPr>
              <w:pStyle w:val="Fuzeile"/>
              <w:jc w:val="right"/>
            </w:pPr>
          </w:p>
          <w:p w14:paraId="51EC2B6F" w14:textId="1428EBD1" w:rsidR="00E06C50" w:rsidRDefault="00E06C50" w:rsidP="00E06C50">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B94F98E" w14:textId="61A5FFCD" w:rsidR="00666E78" w:rsidRDefault="00666E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5CA7E" w14:textId="77777777" w:rsidR="00B9163B" w:rsidRDefault="00B9163B" w:rsidP="00B9163B">
      <w:pPr>
        <w:spacing w:after="0" w:line="240" w:lineRule="auto"/>
      </w:pPr>
      <w:r>
        <w:separator/>
      </w:r>
    </w:p>
  </w:footnote>
  <w:footnote w:type="continuationSeparator" w:id="0">
    <w:p w14:paraId="0814900A" w14:textId="77777777" w:rsidR="00B9163B" w:rsidRDefault="00B9163B" w:rsidP="00B916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06509A" w:rsidRPr="00FE0336" w14:paraId="35F38B38" w14:textId="77777777" w:rsidTr="00EA66B3">
      <w:trPr>
        <w:trHeight w:hRule="exact" w:val="1702"/>
      </w:trPr>
      <w:tc>
        <w:tcPr>
          <w:tcW w:w="7434" w:type="dxa"/>
        </w:tcPr>
        <w:p w14:paraId="7E31F6BB" w14:textId="77777777" w:rsidR="0006509A" w:rsidRPr="0006509A" w:rsidRDefault="0006509A" w:rsidP="0006509A">
          <w:pPr>
            <w:pStyle w:val="Kopfzeile"/>
            <w:rPr>
              <w:rFonts w:asciiTheme="majorHAnsi" w:hAnsiTheme="majorHAnsi" w:cstheme="majorHAnsi"/>
            </w:rPr>
          </w:pPr>
          <w:r w:rsidRPr="0006509A">
            <w:rPr>
              <w:rFonts w:asciiTheme="majorHAnsi" w:hAnsiTheme="majorHAnsi" w:cstheme="majorHAnsi"/>
              <w:noProof/>
            </w:rPr>
            <w:drawing>
              <wp:inline distT="0" distB="0" distL="0" distR="0" wp14:anchorId="5B30C520" wp14:editId="79073809">
                <wp:extent cx="1438275" cy="457200"/>
                <wp:effectExtent l="0" t="0" r="0" b="0"/>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57200"/>
                        </a:xfrm>
                        <a:prstGeom prst="rect">
                          <a:avLst/>
                        </a:prstGeom>
                        <a:noFill/>
                        <a:ln>
                          <a:noFill/>
                        </a:ln>
                      </pic:spPr>
                    </pic:pic>
                  </a:graphicData>
                </a:graphic>
              </wp:inline>
            </w:drawing>
          </w:r>
        </w:p>
      </w:tc>
      <w:tc>
        <w:tcPr>
          <w:tcW w:w="3107" w:type="dxa"/>
        </w:tcPr>
        <w:p w14:paraId="5DD36855" w14:textId="77777777" w:rsidR="0006509A" w:rsidRPr="0006509A" w:rsidRDefault="0006509A" w:rsidP="0006509A">
          <w:pPr>
            <w:pStyle w:val="Kopfzeile"/>
            <w:spacing w:after="100" w:line="200" w:lineRule="atLeast"/>
            <w:ind w:left="284"/>
            <w:rPr>
              <w:rFonts w:asciiTheme="majorHAnsi" w:hAnsiTheme="majorHAnsi" w:cstheme="majorHAnsi"/>
              <w:b/>
              <w:bCs/>
              <w:sz w:val="16"/>
              <w:szCs w:val="16"/>
            </w:rPr>
          </w:pPr>
        </w:p>
        <w:p w14:paraId="12565D39" w14:textId="77777777" w:rsidR="0006509A" w:rsidRPr="0006509A" w:rsidRDefault="0006509A" w:rsidP="0006509A">
          <w:pPr>
            <w:pStyle w:val="Kopfzeile"/>
            <w:spacing w:line="200" w:lineRule="atLeast"/>
            <w:rPr>
              <w:rFonts w:asciiTheme="majorHAnsi" w:hAnsiTheme="majorHAnsi" w:cstheme="majorHAnsi"/>
              <w:b/>
              <w:sz w:val="16"/>
              <w:szCs w:val="16"/>
            </w:rPr>
          </w:pPr>
          <w:r w:rsidRPr="0006509A">
            <w:rPr>
              <w:rFonts w:asciiTheme="majorHAnsi" w:hAnsiTheme="majorHAnsi" w:cstheme="majorHAnsi"/>
              <w:b/>
              <w:sz w:val="16"/>
              <w:szCs w:val="16"/>
            </w:rPr>
            <w:t>GSI Helmholtzzentrum für</w:t>
          </w:r>
        </w:p>
        <w:p w14:paraId="16430D1B" w14:textId="77777777" w:rsidR="0006509A" w:rsidRPr="0006509A" w:rsidRDefault="0006509A" w:rsidP="0006509A">
          <w:pPr>
            <w:pStyle w:val="Kopfzeile"/>
            <w:spacing w:line="200" w:lineRule="atLeast"/>
            <w:rPr>
              <w:rFonts w:asciiTheme="majorHAnsi" w:hAnsiTheme="majorHAnsi" w:cstheme="majorHAnsi"/>
              <w:b/>
              <w:sz w:val="16"/>
              <w:szCs w:val="16"/>
            </w:rPr>
          </w:pPr>
          <w:r w:rsidRPr="0006509A">
            <w:rPr>
              <w:rFonts w:asciiTheme="majorHAnsi" w:hAnsiTheme="majorHAnsi" w:cstheme="majorHAnsi"/>
              <w:b/>
              <w:sz w:val="16"/>
              <w:szCs w:val="16"/>
            </w:rPr>
            <w:t>Schwerionenforschung GmbH</w:t>
          </w:r>
        </w:p>
        <w:p w14:paraId="255A7D88" w14:textId="77777777" w:rsidR="0006509A" w:rsidRPr="0006509A" w:rsidRDefault="0006509A" w:rsidP="0006509A">
          <w:pPr>
            <w:pStyle w:val="Kopfzeile"/>
            <w:spacing w:line="200" w:lineRule="atLeast"/>
            <w:rPr>
              <w:rFonts w:asciiTheme="majorHAnsi" w:hAnsiTheme="majorHAnsi" w:cstheme="majorHAnsi"/>
              <w:sz w:val="16"/>
              <w:szCs w:val="16"/>
            </w:rPr>
          </w:pPr>
          <w:r w:rsidRPr="0006509A">
            <w:rPr>
              <w:rFonts w:asciiTheme="majorHAnsi" w:hAnsiTheme="majorHAnsi" w:cstheme="majorHAnsi"/>
              <w:sz w:val="16"/>
              <w:szCs w:val="16"/>
            </w:rPr>
            <w:t>Planckstraße 1</w:t>
          </w:r>
        </w:p>
        <w:p w14:paraId="1B8E9124" w14:textId="77777777" w:rsidR="0006509A" w:rsidRPr="0006509A" w:rsidRDefault="0006509A" w:rsidP="0006509A">
          <w:pPr>
            <w:pStyle w:val="Kopfzeile"/>
            <w:spacing w:after="100" w:line="200" w:lineRule="atLeast"/>
            <w:rPr>
              <w:rFonts w:asciiTheme="majorHAnsi" w:hAnsiTheme="majorHAnsi" w:cstheme="majorHAnsi"/>
              <w:sz w:val="16"/>
              <w:szCs w:val="16"/>
            </w:rPr>
          </w:pPr>
          <w:r w:rsidRPr="0006509A">
            <w:rPr>
              <w:rFonts w:asciiTheme="majorHAnsi" w:hAnsiTheme="majorHAnsi" w:cstheme="majorHAnsi"/>
              <w:sz w:val="16"/>
              <w:szCs w:val="16"/>
            </w:rPr>
            <w:t>64291 Darmstadt</w:t>
          </w:r>
        </w:p>
        <w:p w14:paraId="32517BF3" w14:textId="77777777" w:rsidR="0006509A" w:rsidRDefault="00D9224A" w:rsidP="0006509A">
          <w:pPr>
            <w:pStyle w:val="Kopfzeile"/>
            <w:spacing w:line="200" w:lineRule="atLeast"/>
            <w:rPr>
              <w:rStyle w:val="Hyperlink"/>
              <w:rFonts w:asciiTheme="majorHAnsi" w:hAnsiTheme="majorHAnsi" w:cstheme="majorHAnsi"/>
              <w:sz w:val="16"/>
              <w:szCs w:val="16"/>
            </w:rPr>
          </w:pPr>
          <w:hyperlink r:id="rId2" w:history="1">
            <w:r w:rsidR="0006509A" w:rsidRPr="0006509A">
              <w:rPr>
                <w:rStyle w:val="Hyperlink"/>
                <w:rFonts w:asciiTheme="majorHAnsi" w:hAnsiTheme="majorHAnsi" w:cstheme="majorHAnsi"/>
                <w:sz w:val="16"/>
                <w:szCs w:val="16"/>
              </w:rPr>
              <w:t>www.gsi.de</w:t>
            </w:r>
          </w:hyperlink>
        </w:p>
        <w:p w14:paraId="397047BD" w14:textId="77777777" w:rsidR="001A1C16" w:rsidRDefault="001A1C16" w:rsidP="0006509A">
          <w:pPr>
            <w:pStyle w:val="Kopfzeile"/>
            <w:spacing w:line="200" w:lineRule="atLeast"/>
            <w:rPr>
              <w:rStyle w:val="Hyperlink"/>
              <w:rFonts w:asciiTheme="majorHAnsi" w:hAnsiTheme="majorHAnsi" w:cstheme="majorHAnsi"/>
              <w:sz w:val="16"/>
              <w:szCs w:val="16"/>
            </w:rPr>
          </w:pPr>
        </w:p>
        <w:p w14:paraId="08D721B7" w14:textId="77777777" w:rsidR="001A1C16" w:rsidRDefault="001A1C16" w:rsidP="0006509A">
          <w:pPr>
            <w:pStyle w:val="Kopfzeile"/>
            <w:spacing w:line="200" w:lineRule="atLeast"/>
            <w:rPr>
              <w:rStyle w:val="Hyperlink"/>
              <w:rFonts w:asciiTheme="majorHAnsi" w:hAnsiTheme="majorHAnsi" w:cstheme="majorHAnsi"/>
              <w:sz w:val="16"/>
              <w:szCs w:val="16"/>
            </w:rPr>
          </w:pPr>
        </w:p>
        <w:p w14:paraId="50A4B4AD" w14:textId="77777777" w:rsidR="001A1C16" w:rsidRDefault="001A1C16" w:rsidP="0006509A">
          <w:pPr>
            <w:pStyle w:val="Kopfzeile"/>
            <w:spacing w:line="200" w:lineRule="atLeast"/>
            <w:rPr>
              <w:rStyle w:val="Hyperlink"/>
              <w:rFonts w:asciiTheme="majorHAnsi" w:hAnsiTheme="majorHAnsi" w:cstheme="majorHAnsi"/>
              <w:sz w:val="16"/>
              <w:szCs w:val="16"/>
            </w:rPr>
          </w:pPr>
        </w:p>
        <w:p w14:paraId="4762D789" w14:textId="40351CF5" w:rsidR="001A1C16" w:rsidRPr="0006509A" w:rsidRDefault="001A1C16" w:rsidP="0006509A">
          <w:pPr>
            <w:pStyle w:val="Kopfzeile"/>
            <w:spacing w:line="200" w:lineRule="atLeast"/>
            <w:rPr>
              <w:rFonts w:asciiTheme="majorHAnsi" w:hAnsiTheme="majorHAnsi" w:cstheme="majorHAnsi"/>
            </w:rPr>
          </w:pPr>
        </w:p>
      </w:tc>
    </w:tr>
  </w:tbl>
  <w:p w14:paraId="3D7912FD" w14:textId="64833E44" w:rsidR="00B9163B" w:rsidRDefault="00B9163B" w:rsidP="0006509A">
    <w:pPr>
      <w:pStyle w:val="Kopfzeile"/>
    </w:pPr>
  </w:p>
  <w:p w14:paraId="19F8938B" w14:textId="7040F0FE" w:rsidR="001A1C16" w:rsidRDefault="001A1C16" w:rsidP="0006509A">
    <w:pPr>
      <w:pStyle w:val="Kopfzeile"/>
    </w:pPr>
  </w:p>
  <w:p w14:paraId="066A34A4" w14:textId="77777777" w:rsidR="001A1C16" w:rsidRPr="0006509A" w:rsidRDefault="001A1C16" w:rsidP="0006509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B2CDD"/>
    <w:multiLevelType w:val="hybridMultilevel"/>
    <w:tmpl w:val="1C1224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261EDF"/>
    <w:multiLevelType w:val="multilevel"/>
    <w:tmpl w:val="3446D46A"/>
    <w:lvl w:ilvl="0">
      <w:start w:val="11"/>
      <w:numFmt w:val="decimal"/>
      <w:lvlText w:val="%1"/>
      <w:lvlJc w:val="left"/>
      <w:pPr>
        <w:ind w:left="600" w:hanging="600"/>
      </w:pPr>
      <w:rPr>
        <w:rFonts w:hint="default"/>
        <w:color w:val="auto"/>
      </w:rPr>
    </w:lvl>
    <w:lvl w:ilvl="1">
      <w:start w:val="1"/>
      <w:numFmt w:val="decimal"/>
      <w:lvlText w:val="%1.%2"/>
      <w:lvlJc w:val="left"/>
      <w:pPr>
        <w:ind w:left="600" w:hanging="600"/>
      </w:pPr>
      <w:rPr>
        <w:rFonts w:hint="default"/>
        <w:color w:val="auto"/>
      </w:rPr>
    </w:lvl>
    <w:lvl w:ilvl="2">
      <w:start w:val="9"/>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F67738A"/>
    <w:multiLevelType w:val="multilevel"/>
    <w:tmpl w:val="72884054"/>
    <w:lvl w:ilvl="0">
      <w:start w:val="1"/>
      <w:numFmt w:val="decimal"/>
      <w:lvlText w:val="%1"/>
      <w:lvlJc w:val="left"/>
      <w:pPr>
        <w:ind w:left="677" w:hanging="567"/>
      </w:pPr>
      <w:rPr>
        <w:rFonts w:ascii="Arial" w:eastAsia="Arial" w:hAnsi="Arial" w:cs="Arial" w:hint="default"/>
        <w:b/>
        <w:bCs/>
        <w:w w:val="100"/>
        <w:sz w:val="28"/>
        <w:szCs w:val="28"/>
      </w:rPr>
    </w:lvl>
    <w:lvl w:ilvl="1">
      <w:start w:val="1"/>
      <w:numFmt w:val="decimal"/>
      <w:lvlText w:val="%1.%2"/>
      <w:lvlJc w:val="left"/>
      <w:pPr>
        <w:ind w:left="567" w:hanging="567"/>
      </w:pPr>
      <w:rPr>
        <w:rFonts w:hint="default"/>
        <w:spacing w:val="-1"/>
        <w:w w:val="100"/>
      </w:rPr>
    </w:lvl>
    <w:lvl w:ilvl="2">
      <w:start w:val="1"/>
      <w:numFmt w:val="lowerLetter"/>
      <w:lvlText w:val="%3)"/>
      <w:lvlJc w:val="left"/>
      <w:pPr>
        <w:ind w:left="677" w:hanging="567"/>
      </w:pPr>
      <w:rPr>
        <w:rFonts w:hint="default"/>
        <w:spacing w:val="-1"/>
        <w:w w:val="100"/>
      </w:rPr>
    </w:lvl>
    <w:lvl w:ilvl="3">
      <w:numFmt w:val="bullet"/>
      <w:lvlText w:val="•"/>
      <w:lvlJc w:val="left"/>
      <w:pPr>
        <w:ind w:left="2892" w:hanging="567"/>
      </w:pPr>
      <w:rPr>
        <w:rFonts w:hint="default"/>
      </w:rPr>
    </w:lvl>
    <w:lvl w:ilvl="4">
      <w:numFmt w:val="bullet"/>
      <w:lvlText w:val="•"/>
      <w:lvlJc w:val="left"/>
      <w:pPr>
        <w:ind w:left="3788" w:hanging="567"/>
      </w:pPr>
      <w:rPr>
        <w:rFonts w:hint="default"/>
      </w:rPr>
    </w:lvl>
    <w:lvl w:ilvl="5">
      <w:numFmt w:val="bullet"/>
      <w:lvlText w:val="•"/>
      <w:lvlJc w:val="left"/>
      <w:pPr>
        <w:ind w:left="4685" w:hanging="567"/>
      </w:pPr>
      <w:rPr>
        <w:rFonts w:hint="default"/>
      </w:rPr>
    </w:lvl>
    <w:lvl w:ilvl="6">
      <w:numFmt w:val="bullet"/>
      <w:lvlText w:val="•"/>
      <w:lvlJc w:val="left"/>
      <w:pPr>
        <w:ind w:left="5581" w:hanging="567"/>
      </w:pPr>
      <w:rPr>
        <w:rFonts w:hint="default"/>
      </w:rPr>
    </w:lvl>
    <w:lvl w:ilvl="7">
      <w:numFmt w:val="bullet"/>
      <w:lvlText w:val="•"/>
      <w:lvlJc w:val="left"/>
      <w:pPr>
        <w:ind w:left="6477" w:hanging="567"/>
      </w:pPr>
      <w:rPr>
        <w:rFonts w:hint="default"/>
      </w:rPr>
    </w:lvl>
    <w:lvl w:ilvl="8">
      <w:numFmt w:val="bullet"/>
      <w:lvlText w:val="•"/>
      <w:lvlJc w:val="left"/>
      <w:pPr>
        <w:ind w:left="7373" w:hanging="567"/>
      </w:pPr>
      <w:rPr>
        <w:rFonts w:hint="default"/>
      </w:rPr>
    </w:lvl>
  </w:abstractNum>
  <w:abstractNum w:abstractNumId="3" w15:restartNumberingAfterBreak="0">
    <w:nsid w:val="3F9D3A94"/>
    <w:multiLevelType w:val="multilevel"/>
    <w:tmpl w:val="544A0CF6"/>
    <w:lvl w:ilvl="0">
      <w:start w:val="1"/>
      <w:numFmt w:val="decimal"/>
      <w:pStyle w:val="Ebene1Sabine"/>
      <w:lvlText w:val="%1."/>
      <w:lvlJc w:val="left"/>
      <w:pPr>
        <w:ind w:left="1068" w:hanging="360"/>
      </w:pPr>
      <w:rPr>
        <w:rFonts w:asciiTheme="minorHAnsi" w:eastAsiaTheme="minorEastAsia" w:hAnsiTheme="minorHAnsi" w:cstheme="minorBidi"/>
      </w:rPr>
    </w:lvl>
    <w:lvl w:ilvl="1">
      <w:start w:val="1"/>
      <w:numFmt w:val="decimal"/>
      <w:pStyle w:val="Ebene2Sabine"/>
      <w:isLgl/>
      <w:lvlText w:val="%1.%2"/>
      <w:lvlJc w:val="left"/>
      <w:pPr>
        <w:ind w:left="1416" w:hanging="708"/>
      </w:pPr>
      <w:rPr>
        <w:rFonts w:hint="default"/>
        <w:b w:val="0"/>
        <w:bCs/>
      </w:rPr>
    </w:lvl>
    <w:lvl w:ilvl="2">
      <w:start w:val="1"/>
      <w:numFmt w:val="decimal"/>
      <w:pStyle w:val="Ebene3Sabine"/>
      <w:isLgl/>
      <w:lvlText w:val="%1.%2.%3"/>
      <w:lvlJc w:val="left"/>
      <w:pPr>
        <w:ind w:left="1428" w:hanging="720"/>
      </w:pPr>
      <w:rPr>
        <w:rFonts w:hint="default"/>
      </w:rPr>
    </w:lvl>
    <w:lvl w:ilvl="3">
      <w:start w:val="1"/>
      <w:numFmt w:val="decimal"/>
      <w:pStyle w:val="Ebene4Sabine"/>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4" w15:restartNumberingAfterBreak="0">
    <w:nsid w:val="453676E2"/>
    <w:multiLevelType w:val="multilevel"/>
    <w:tmpl w:val="0CE649BC"/>
    <w:lvl w:ilvl="0">
      <w:start w:val="11"/>
      <w:numFmt w:val="decimal"/>
      <w:lvlText w:val="%1"/>
      <w:lvlJc w:val="left"/>
      <w:pPr>
        <w:ind w:left="372" w:hanging="372"/>
      </w:pPr>
      <w:rPr>
        <w:rFonts w:hint="default"/>
        <w:sz w:val="19"/>
      </w:rPr>
    </w:lvl>
    <w:lvl w:ilvl="1">
      <w:start w:val="1"/>
      <w:numFmt w:val="decimal"/>
      <w:lvlText w:val="%1.%2"/>
      <w:lvlJc w:val="left"/>
      <w:pPr>
        <w:ind w:left="372" w:hanging="372"/>
      </w:pPr>
      <w:rPr>
        <w:rFonts w:hint="default"/>
        <w:sz w:val="19"/>
      </w:rPr>
    </w:lvl>
    <w:lvl w:ilvl="2">
      <w:start w:val="1"/>
      <w:numFmt w:val="decimal"/>
      <w:lvlText w:val="%1.%2.%3"/>
      <w:lvlJc w:val="left"/>
      <w:pPr>
        <w:ind w:left="720" w:hanging="720"/>
      </w:pPr>
      <w:rPr>
        <w:rFonts w:hint="default"/>
        <w:sz w:val="19"/>
      </w:rPr>
    </w:lvl>
    <w:lvl w:ilvl="3">
      <w:start w:val="1"/>
      <w:numFmt w:val="decimal"/>
      <w:lvlText w:val="%1.%2.%3.%4"/>
      <w:lvlJc w:val="left"/>
      <w:pPr>
        <w:ind w:left="720" w:hanging="720"/>
      </w:pPr>
      <w:rPr>
        <w:rFonts w:hint="default"/>
        <w:sz w:val="19"/>
      </w:rPr>
    </w:lvl>
    <w:lvl w:ilvl="4">
      <w:start w:val="1"/>
      <w:numFmt w:val="decimal"/>
      <w:lvlText w:val="%1.%2.%3.%4.%5"/>
      <w:lvlJc w:val="left"/>
      <w:pPr>
        <w:ind w:left="1080" w:hanging="1080"/>
      </w:pPr>
      <w:rPr>
        <w:rFonts w:hint="default"/>
        <w:sz w:val="19"/>
      </w:rPr>
    </w:lvl>
    <w:lvl w:ilvl="5">
      <w:start w:val="1"/>
      <w:numFmt w:val="decimal"/>
      <w:lvlText w:val="%1.%2.%3.%4.%5.%6"/>
      <w:lvlJc w:val="left"/>
      <w:pPr>
        <w:ind w:left="1080" w:hanging="1080"/>
      </w:pPr>
      <w:rPr>
        <w:rFonts w:hint="default"/>
        <w:sz w:val="19"/>
      </w:rPr>
    </w:lvl>
    <w:lvl w:ilvl="6">
      <w:start w:val="1"/>
      <w:numFmt w:val="decimal"/>
      <w:lvlText w:val="%1.%2.%3.%4.%5.%6.%7"/>
      <w:lvlJc w:val="left"/>
      <w:pPr>
        <w:ind w:left="1440" w:hanging="1440"/>
      </w:pPr>
      <w:rPr>
        <w:rFonts w:hint="default"/>
        <w:sz w:val="19"/>
      </w:rPr>
    </w:lvl>
    <w:lvl w:ilvl="7">
      <w:start w:val="1"/>
      <w:numFmt w:val="decimal"/>
      <w:lvlText w:val="%1.%2.%3.%4.%5.%6.%7.%8"/>
      <w:lvlJc w:val="left"/>
      <w:pPr>
        <w:ind w:left="1440" w:hanging="1440"/>
      </w:pPr>
      <w:rPr>
        <w:rFonts w:hint="default"/>
        <w:sz w:val="19"/>
      </w:rPr>
    </w:lvl>
    <w:lvl w:ilvl="8">
      <w:start w:val="1"/>
      <w:numFmt w:val="decimal"/>
      <w:lvlText w:val="%1.%2.%3.%4.%5.%6.%7.%8.%9"/>
      <w:lvlJc w:val="left"/>
      <w:pPr>
        <w:ind w:left="1800" w:hanging="1800"/>
      </w:pPr>
      <w:rPr>
        <w:rFonts w:hint="default"/>
        <w:sz w:val="19"/>
      </w:rPr>
    </w:lvl>
  </w:abstractNum>
  <w:abstractNum w:abstractNumId="5" w15:restartNumberingAfterBreak="0">
    <w:nsid w:val="4872752A"/>
    <w:multiLevelType w:val="multilevel"/>
    <w:tmpl w:val="1806F6B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C470A11"/>
    <w:multiLevelType w:val="multilevel"/>
    <w:tmpl w:val="DF9605B4"/>
    <w:lvl w:ilvl="0">
      <w:start w:val="7"/>
      <w:numFmt w:val="decimal"/>
      <w:lvlText w:val="%1"/>
      <w:lvlJc w:val="left"/>
      <w:pPr>
        <w:ind w:left="480" w:hanging="480"/>
      </w:pPr>
      <w:rPr>
        <w:rFonts w:hint="default"/>
      </w:rPr>
    </w:lvl>
    <w:lvl w:ilvl="1">
      <w:start w:val="1"/>
      <w:numFmt w:val="decimal"/>
      <w:lvlText w:val="%1.%2"/>
      <w:lvlJc w:val="left"/>
      <w:pPr>
        <w:ind w:left="535" w:hanging="480"/>
      </w:pPr>
      <w:rPr>
        <w:rFonts w:hint="default"/>
      </w:rPr>
    </w:lvl>
    <w:lvl w:ilvl="2">
      <w:start w:val="1"/>
      <w:numFmt w:val="decimal"/>
      <w:lvlText w:val="%1.%2.%3"/>
      <w:lvlJc w:val="left"/>
      <w:pPr>
        <w:ind w:left="830" w:hanging="720"/>
      </w:pPr>
      <w:rPr>
        <w:rFonts w:hint="default"/>
      </w:rPr>
    </w:lvl>
    <w:lvl w:ilvl="3">
      <w:start w:val="1"/>
      <w:numFmt w:val="decimal"/>
      <w:lvlText w:val="%1.%2.%3.%4"/>
      <w:lvlJc w:val="left"/>
      <w:pPr>
        <w:ind w:left="885" w:hanging="720"/>
      </w:pPr>
      <w:rPr>
        <w:rFonts w:hint="default"/>
      </w:rPr>
    </w:lvl>
    <w:lvl w:ilvl="4">
      <w:start w:val="1"/>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7" w15:restartNumberingAfterBreak="0">
    <w:nsid w:val="7B6C2666"/>
    <w:multiLevelType w:val="hybridMultilevel"/>
    <w:tmpl w:val="7DC0A820"/>
    <w:lvl w:ilvl="0" w:tplc="189218BE">
      <w:numFmt w:val="bullet"/>
      <w:lvlText w:val="-"/>
      <w:lvlJc w:val="left"/>
      <w:pPr>
        <w:ind w:left="1211" w:hanging="360"/>
      </w:pPr>
      <w:rPr>
        <w:rFonts w:ascii="Calibri" w:eastAsiaTheme="minorEastAsia" w:hAnsi="Calibri" w:cs="Calibri"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num w:numId="1">
    <w:abstractNumId w:val="0"/>
  </w:num>
  <w:num w:numId="2">
    <w:abstractNumId w:val="3"/>
  </w:num>
  <w:num w:numId="3">
    <w:abstractNumId w:val="2"/>
  </w:num>
  <w:num w:numId="4">
    <w:abstractNumId w:val="6"/>
  </w:num>
  <w:num w:numId="5">
    <w:abstractNumId w:val="5"/>
  </w:num>
  <w:num w:numId="6">
    <w:abstractNumId w:val="4"/>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9FD"/>
    <w:rsid w:val="0006509A"/>
    <w:rsid w:val="000F0020"/>
    <w:rsid w:val="00125D41"/>
    <w:rsid w:val="001432D2"/>
    <w:rsid w:val="001A1C16"/>
    <w:rsid w:val="001A395E"/>
    <w:rsid w:val="001D72D1"/>
    <w:rsid w:val="002F6631"/>
    <w:rsid w:val="004B1F6A"/>
    <w:rsid w:val="00666E78"/>
    <w:rsid w:val="008643D1"/>
    <w:rsid w:val="008B19FD"/>
    <w:rsid w:val="00A01440"/>
    <w:rsid w:val="00A923F0"/>
    <w:rsid w:val="00B827AE"/>
    <w:rsid w:val="00B9163B"/>
    <w:rsid w:val="00BD073B"/>
    <w:rsid w:val="00D356F4"/>
    <w:rsid w:val="00D9224A"/>
    <w:rsid w:val="00E06C50"/>
    <w:rsid w:val="00E765CB"/>
    <w:rsid w:val="00E92D2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6E1D11E"/>
  <w15:chartTrackingRefBased/>
  <w15:docId w15:val="{5E657FA6-051B-41CB-99C3-9E087C7B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Erste UeB"/>
    <w:basedOn w:val="Standard"/>
    <w:link w:val="berschrift1Zchn"/>
    <w:uiPriority w:val="2"/>
    <w:qFormat/>
    <w:rsid w:val="00B9163B"/>
    <w:pPr>
      <w:widowControl w:val="0"/>
      <w:autoSpaceDE w:val="0"/>
      <w:autoSpaceDN w:val="0"/>
      <w:spacing w:before="1"/>
      <w:ind w:left="509" w:right="797"/>
      <w:jc w:val="center"/>
      <w:outlineLvl w:val="0"/>
    </w:pPr>
    <w:rPr>
      <w:rFonts w:ascii="Arial" w:eastAsia="Arial" w:hAnsi="Arial" w:cs="Arial"/>
      <w:b/>
      <w:bCs/>
      <w:sz w:val="32"/>
      <w:szCs w:val="32"/>
      <w:lang w:val="en-US" w:eastAsia="en-US"/>
    </w:rPr>
  </w:style>
  <w:style w:type="paragraph" w:styleId="berschrift2">
    <w:name w:val="heading 2"/>
    <w:basedOn w:val="Standard"/>
    <w:next w:val="Standard"/>
    <w:link w:val="berschrift2Zchn"/>
    <w:uiPriority w:val="9"/>
    <w:semiHidden/>
    <w:unhideWhenUsed/>
    <w:qFormat/>
    <w:rsid w:val="00B91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1"/>
    <w:qFormat/>
    <w:rsid w:val="008B19FD"/>
    <w:pPr>
      <w:ind w:left="720"/>
      <w:contextualSpacing/>
    </w:pPr>
  </w:style>
  <w:style w:type="paragraph" w:styleId="Datum">
    <w:name w:val="Date"/>
    <w:basedOn w:val="Standard"/>
    <w:next w:val="Standard"/>
    <w:link w:val="DatumZchn"/>
    <w:uiPriority w:val="99"/>
    <w:semiHidden/>
    <w:unhideWhenUsed/>
    <w:rsid w:val="008B19FD"/>
  </w:style>
  <w:style w:type="character" w:customStyle="1" w:styleId="DatumZchn">
    <w:name w:val="Datum Zchn"/>
    <w:basedOn w:val="Absatz-Standardschriftart"/>
    <w:link w:val="Datum"/>
    <w:uiPriority w:val="99"/>
    <w:semiHidden/>
    <w:rsid w:val="008B19FD"/>
  </w:style>
  <w:style w:type="paragraph" w:customStyle="1" w:styleId="VorlageSabineEbene1">
    <w:name w:val="Vorlage Sabine Ebene 1"/>
    <w:basedOn w:val="Standard"/>
    <w:qFormat/>
    <w:rsid w:val="008643D1"/>
    <w:rPr>
      <w:color w:val="4472C4" w:themeColor="accent1"/>
      <w:sz w:val="24"/>
    </w:rPr>
  </w:style>
  <w:style w:type="paragraph" w:customStyle="1" w:styleId="Formatvorlage1">
    <w:name w:val="Formatvorlage1"/>
    <w:basedOn w:val="Standard"/>
    <w:qFormat/>
    <w:rsid w:val="008B19FD"/>
    <w:rPr>
      <w:color w:val="4472C4" w:themeColor="accent1"/>
      <w:sz w:val="24"/>
    </w:rPr>
  </w:style>
  <w:style w:type="paragraph" w:customStyle="1" w:styleId="VorlabeSabineEbene2">
    <w:name w:val="Vorlabe Sabine Ebene 2"/>
    <w:basedOn w:val="Formatvorlage1"/>
    <w:qFormat/>
    <w:rsid w:val="008B19FD"/>
  </w:style>
  <w:style w:type="paragraph" w:customStyle="1" w:styleId="VorlageSabineEbene3">
    <w:name w:val="Vorlage Sabine Ebene 3"/>
    <w:basedOn w:val="Standard"/>
    <w:qFormat/>
    <w:rsid w:val="008B19FD"/>
    <w:rPr>
      <w:color w:val="4472C4" w:themeColor="accent1"/>
      <w:sz w:val="24"/>
    </w:rPr>
  </w:style>
  <w:style w:type="paragraph" w:customStyle="1" w:styleId="VorlageSabineEbene4">
    <w:name w:val="Vorlage Sabine Ebene 4"/>
    <w:basedOn w:val="Standard"/>
    <w:qFormat/>
    <w:rsid w:val="008B19FD"/>
    <w:rPr>
      <w:color w:val="4472C4" w:themeColor="accent1"/>
      <w:sz w:val="24"/>
    </w:rPr>
  </w:style>
  <w:style w:type="character" w:styleId="IntensiveHervorhebung">
    <w:name w:val="Intense Emphasis"/>
    <w:basedOn w:val="Absatz-Standardschriftart"/>
    <w:uiPriority w:val="21"/>
    <w:qFormat/>
    <w:rsid w:val="008643D1"/>
    <w:rPr>
      <w:i/>
      <w:iCs/>
      <w:color w:val="4472C4" w:themeColor="accent1"/>
    </w:rPr>
  </w:style>
  <w:style w:type="paragraph" w:customStyle="1" w:styleId="Ebene1Sabine">
    <w:name w:val="Ebene 1 Sabine"/>
    <w:basedOn w:val="Listenabsatz"/>
    <w:link w:val="Ebene1SabineZchn"/>
    <w:qFormat/>
    <w:rsid w:val="00B9163B"/>
    <w:pPr>
      <w:numPr>
        <w:numId w:val="2"/>
      </w:numPr>
      <w:ind w:left="851" w:hanging="709"/>
    </w:pPr>
    <w:rPr>
      <w:b/>
      <w:bCs/>
      <w:color w:val="4472C4" w:themeColor="accent1"/>
      <w:sz w:val="28"/>
      <w:szCs w:val="28"/>
    </w:rPr>
  </w:style>
  <w:style w:type="paragraph" w:customStyle="1" w:styleId="SAbineEbene1NEu">
    <w:name w:val="SAbine Ebene 1 NEu"/>
    <w:basedOn w:val="Ebene1Sabine"/>
    <w:link w:val="SAbineEbene1NEuZchn"/>
    <w:qFormat/>
    <w:rsid w:val="008643D1"/>
  </w:style>
  <w:style w:type="character" w:customStyle="1" w:styleId="ListenabsatzZchn">
    <w:name w:val="Listenabsatz Zchn"/>
    <w:basedOn w:val="Absatz-Standardschriftart"/>
    <w:link w:val="Listenabsatz"/>
    <w:uiPriority w:val="34"/>
    <w:rsid w:val="008643D1"/>
  </w:style>
  <w:style w:type="character" w:customStyle="1" w:styleId="Ebene1SabineZchn">
    <w:name w:val="Ebene 1 Sabine Zchn"/>
    <w:basedOn w:val="ListenabsatzZchn"/>
    <w:link w:val="Ebene1Sabine"/>
    <w:rsid w:val="00B9163B"/>
    <w:rPr>
      <w:b/>
      <w:bCs/>
      <w:color w:val="4472C4" w:themeColor="accent1"/>
      <w:sz w:val="28"/>
      <w:szCs w:val="28"/>
    </w:rPr>
  </w:style>
  <w:style w:type="paragraph" w:customStyle="1" w:styleId="Ebene2Sabine">
    <w:name w:val="Ebene 2 Sabine"/>
    <w:basedOn w:val="Listenabsatz"/>
    <w:link w:val="Ebene2SabineZchn"/>
    <w:qFormat/>
    <w:rsid w:val="001A395E"/>
    <w:pPr>
      <w:numPr>
        <w:ilvl w:val="1"/>
        <w:numId w:val="2"/>
      </w:numPr>
      <w:ind w:left="851" w:hanging="709"/>
      <w:jc w:val="both"/>
    </w:pPr>
    <w:rPr>
      <w:rFonts w:cstheme="minorHAnsi"/>
    </w:rPr>
  </w:style>
  <w:style w:type="character" w:customStyle="1" w:styleId="SAbineEbene1NEuZchn">
    <w:name w:val="SAbine Ebene 1 NEu Zchn"/>
    <w:basedOn w:val="Ebene1SabineZchn"/>
    <w:link w:val="SAbineEbene1NEu"/>
    <w:rsid w:val="008643D1"/>
    <w:rPr>
      <w:b/>
      <w:bCs/>
      <w:color w:val="4472C4" w:themeColor="accent1"/>
      <w:sz w:val="28"/>
      <w:szCs w:val="28"/>
    </w:rPr>
  </w:style>
  <w:style w:type="paragraph" w:customStyle="1" w:styleId="Ebene3Sabine">
    <w:name w:val="Ebene 3 Sabine"/>
    <w:basedOn w:val="Listenabsatz"/>
    <w:link w:val="Ebene3SabineZchn"/>
    <w:qFormat/>
    <w:rsid w:val="00B827AE"/>
    <w:pPr>
      <w:numPr>
        <w:ilvl w:val="2"/>
        <w:numId w:val="2"/>
      </w:numPr>
      <w:ind w:left="851" w:hanging="709"/>
      <w:jc w:val="both"/>
    </w:pPr>
  </w:style>
  <w:style w:type="character" w:customStyle="1" w:styleId="Ebene2SabineZchn">
    <w:name w:val="Ebene 2 Sabine Zchn"/>
    <w:basedOn w:val="ListenabsatzZchn"/>
    <w:link w:val="Ebene2Sabine"/>
    <w:rsid w:val="001A395E"/>
    <w:rPr>
      <w:rFonts w:cstheme="minorHAnsi"/>
    </w:rPr>
  </w:style>
  <w:style w:type="paragraph" w:customStyle="1" w:styleId="Ebene4Sabine">
    <w:name w:val="Ebene 4 Sabine"/>
    <w:basedOn w:val="Listenabsatz"/>
    <w:link w:val="Ebene4SabineZchn"/>
    <w:qFormat/>
    <w:rsid w:val="00B9163B"/>
    <w:pPr>
      <w:numPr>
        <w:ilvl w:val="3"/>
        <w:numId w:val="2"/>
      </w:numPr>
      <w:ind w:left="851" w:hanging="709"/>
    </w:pPr>
    <w:rPr>
      <w:color w:val="4472C4" w:themeColor="accent1"/>
      <w:sz w:val="24"/>
    </w:rPr>
  </w:style>
  <w:style w:type="character" w:customStyle="1" w:styleId="Ebene3SabineZchn">
    <w:name w:val="Ebene 3 Sabine Zchn"/>
    <w:basedOn w:val="ListenabsatzZchn"/>
    <w:link w:val="Ebene3Sabine"/>
    <w:rsid w:val="00B827AE"/>
  </w:style>
  <w:style w:type="paragraph" w:styleId="Kopfzeile">
    <w:name w:val="header"/>
    <w:basedOn w:val="Standard"/>
    <w:link w:val="KopfzeileZchn"/>
    <w:uiPriority w:val="99"/>
    <w:unhideWhenUsed/>
    <w:rsid w:val="00B9163B"/>
    <w:pPr>
      <w:tabs>
        <w:tab w:val="center" w:pos="4536"/>
        <w:tab w:val="right" w:pos="9072"/>
      </w:tabs>
      <w:spacing w:after="0" w:line="240" w:lineRule="auto"/>
    </w:pPr>
  </w:style>
  <w:style w:type="character" w:customStyle="1" w:styleId="Ebene4SabineZchn">
    <w:name w:val="Ebene 4 Sabine Zchn"/>
    <w:basedOn w:val="ListenabsatzZchn"/>
    <w:link w:val="Ebene4Sabine"/>
    <w:rsid w:val="00B9163B"/>
    <w:rPr>
      <w:color w:val="4472C4" w:themeColor="accent1"/>
      <w:sz w:val="24"/>
    </w:rPr>
  </w:style>
  <w:style w:type="character" w:customStyle="1" w:styleId="KopfzeileZchn">
    <w:name w:val="Kopfzeile Zchn"/>
    <w:basedOn w:val="Absatz-Standardschriftart"/>
    <w:link w:val="Kopfzeile"/>
    <w:uiPriority w:val="99"/>
    <w:rsid w:val="00B9163B"/>
  </w:style>
  <w:style w:type="paragraph" w:styleId="Fuzeile">
    <w:name w:val="footer"/>
    <w:basedOn w:val="Standard"/>
    <w:link w:val="FuzeileZchn"/>
    <w:uiPriority w:val="99"/>
    <w:unhideWhenUsed/>
    <w:rsid w:val="00B9163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9163B"/>
  </w:style>
  <w:style w:type="table" w:styleId="Tabellenraster">
    <w:name w:val="Table Grid"/>
    <w:basedOn w:val="NormaleTabelle"/>
    <w:uiPriority w:val="59"/>
    <w:rsid w:val="00B9163B"/>
    <w:rPr>
      <w:rFonts w:ascii="Arial" w:eastAsia="Arial"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B9163B"/>
    <w:rPr>
      <w:color w:val="0000FF"/>
      <w:u w:val="single"/>
    </w:rPr>
  </w:style>
  <w:style w:type="character" w:customStyle="1" w:styleId="berschrift1Zchn">
    <w:name w:val="Überschrift 1 Zchn"/>
    <w:aliases w:val="Erste UeB Zchn"/>
    <w:basedOn w:val="Absatz-Standardschriftart"/>
    <w:link w:val="berschrift1"/>
    <w:uiPriority w:val="2"/>
    <w:rsid w:val="00B9163B"/>
    <w:rPr>
      <w:rFonts w:ascii="Arial" w:eastAsia="Arial" w:hAnsi="Arial" w:cs="Arial"/>
      <w:b/>
      <w:bCs/>
      <w:sz w:val="32"/>
      <w:szCs w:val="32"/>
      <w:lang w:val="en-US" w:eastAsia="en-US"/>
    </w:rPr>
  </w:style>
  <w:style w:type="paragraph" w:styleId="Textkrper">
    <w:name w:val="Body Text"/>
    <w:basedOn w:val="Standard"/>
    <w:link w:val="TextkrperZchn"/>
    <w:uiPriority w:val="1"/>
    <w:qFormat/>
    <w:rsid w:val="00B9163B"/>
    <w:pPr>
      <w:widowControl w:val="0"/>
      <w:autoSpaceDE w:val="0"/>
      <w:autoSpaceDN w:val="0"/>
    </w:pPr>
    <w:rPr>
      <w:rFonts w:ascii="Arial" w:eastAsia="Arial" w:hAnsi="Arial" w:cs="Arial"/>
      <w:lang w:val="en-US" w:eastAsia="en-US"/>
    </w:rPr>
  </w:style>
  <w:style w:type="character" w:customStyle="1" w:styleId="TextkrperZchn">
    <w:name w:val="Textkörper Zchn"/>
    <w:basedOn w:val="Absatz-Standardschriftart"/>
    <w:link w:val="Textkrper"/>
    <w:uiPriority w:val="1"/>
    <w:rsid w:val="00B9163B"/>
    <w:rPr>
      <w:rFonts w:ascii="Arial" w:eastAsia="Arial" w:hAnsi="Arial" w:cs="Arial"/>
      <w:lang w:val="en-US" w:eastAsia="en-US"/>
    </w:rPr>
  </w:style>
  <w:style w:type="paragraph" w:styleId="Titel">
    <w:name w:val="Title"/>
    <w:basedOn w:val="Standard"/>
    <w:next w:val="Standard"/>
    <w:link w:val="TitelZchn"/>
    <w:uiPriority w:val="10"/>
    <w:qFormat/>
    <w:rsid w:val="00B9163B"/>
    <w:pPr>
      <w:framePr w:wrap="notBeside" w:hAnchor="text" w:yAlign="center"/>
      <w:spacing w:after="300"/>
      <w:contextualSpacing/>
      <w:jc w:val="both"/>
    </w:pPr>
    <w:rPr>
      <w:rFonts w:asciiTheme="majorHAnsi" w:eastAsiaTheme="majorEastAsia" w:hAnsiTheme="majorHAnsi" w:cstheme="majorBidi"/>
      <w:color w:val="323E4F" w:themeColor="text2" w:themeShade="BF"/>
      <w:spacing w:val="5"/>
      <w:kern w:val="28"/>
      <w:sz w:val="52"/>
      <w:szCs w:val="52"/>
      <w:lang w:eastAsia="ko-KR"/>
    </w:rPr>
  </w:style>
  <w:style w:type="character" w:customStyle="1" w:styleId="TitelZchn">
    <w:name w:val="Titel Zchn"/>
    <w:basedOn w:val="Absatz-Standardschriftart"/>
    <w:link w:val="Titel"/>
    <w:uiPriority w:val="10"/>
    <w:rsid w:val="00B9163B"/>
    <w:rPr>
      <w:rFonts w:asciiTheme="majorHAnsi" w:eastAsiaTheme="majorEastAsia" w:hAnsiTheme="majorHAnsi" w:cstheme="majorBidi"/>
      <w:color w:val="323E4F" w:themeColor="text2" w:themeShade="BF"/>
      <w:spacing w:val="5"/>
      <w:kern w:val="28"/>
      <w:sz w:val="52"/>
      <w:szCs w:val="52"/>
      <w:lang w:eastAsia="ko-KR"/>
    </w:rPr>
  </w:style>
  <w:style w:type="character" w:styleId="Kommentarzeichen">
    <w:name w:val="annotation reference"/>
    <w:basedOn w:val="Absatz-Standardschriftart"/>
    <w:uiPriority w:val="99"/>
    <w:semiHidden/>
    <w:unhideWhenUsed/>
    <w:rsid w:val="00B9163B"/>
    <w:rPr>
      <w:sz w:val="16"/>
      <w:szCs w:val="16"/>
    </w:rPr>
  </w:style>
  <w:style w:type="paragraph" w:styleId="Kommentartext">
    <w:name w:val="annotation text"/>
    <w:basedOn w:val="Standard"/>
    <w:link w:val="KommentartextZchn"/>
    <w:uiPriority w:val="99"/>
    <w:unhideWhenUsed/>
    <w:rsid w:val="00B9163B"/>
    <w:pPr>
      <w:widowControl w:val="0"/>
      <w:autoSpaceDE w:val="0"/>
      <w:autoSpaceDN w:val="0"/>
    </w:pPr>
    <w:rPr>
      <w:rFonts w:ascii="Arial" w:eastAsia="Arial" w:hAnsi="Arial" w:cs="Arial"/>
      <w:sz w:val="20"/>
      <w:szCs w:val="20"/>
      <w:lang w:val="en-US" w:eastAsia="en-US"/>
    </w:rPr>
  </w:style>
  <w:style w:type="character" w:customStyle="1" w:styleId="KommentartextZchn">
    <w:name w:val="Kommentartext Zchn"/>
    <w:basedOn w:val="Absatz-Standardschriftart"/>
    <w:link w:val="Kommentartext"/>
    <w:uiPriority w:val="99"/>
    <w:rsid w:val="00B9163B"/>
    <w:rPr>
      <w:rFonts w:ascii="Arial" w:eastAsia="Arial" w:hAnsi="Arial" w:cs="Arial"/>
      <w:sz w:val="20"/>
      <w:szCs w:val="20"/>
      <w:lang w:val="en-US" w:eastAsia="en-US"/>
    </w:rPr>
  </w:style>
  <w:style w:type="character" w:customStyle="1" w:styleId="berschrift2Zchn">
    <w:name w:val="Überschrift 2 Zchn"/>
    <w:basedOn w:val="Absatz-Standardschriftart"/>
    <w:link w:val="berschrift2"/>
    <w:uiPriority w:val="9"/>
    <w:semiHidden/>
    <w:rsid w:val="00B9163B"/>
    <w:rPr>
      <w:rFonts w:asciiTheme="majorHAnsi" w:eastAsiaTheme="majorEastAsia" w:hAnsiTheme="majorHAnsi" w:cstheme="majorBidi"/>
      <w:color w:val="2F5496" w:themeColor="accent1" w:themeShade="BF"/>
      <w:sz w:val="26"/>
      <w:szCs w:val="26"/>
    </w:rPr>
  </w:style>
  <w:style w:type="paragraph" w:customStyle="1" w:styleId="Vorlage5Sabine">
    <w:name w:val="Vorlage 5 Sabine"/>
    <w:basedOn w:val="Standard"/>
    <w:link w:val="Vorlage5SabineZchn"/>
    <w:qFormat/>
    <w:rsid w:val="0006509A"/>
    <w:pPr>
      <w:ind w:left="851"/>
      <w:jc w:val="both"/>
    </w:pPr>
  </w:style>
  <w:style w:type="character" w:customStyle="1" w:styleId="Vorlage5SabineZchn">
    <w:name w:val="Vorlage 5 Sabine Zchn"/>
    <w:basedOn w:val="Absatz-Standardschriftart"/>
    <w:link w:val="Vorlage5Sabine"/>
    <w:rsid w:val="00065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BDB88-B4B7-4FD1-BACD-F270510EF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1987</Words>
  <Characters>12522</Characters>
  <Application>Microsoft Office Word</Application>
  <DocSecurity>0</DocSecurity>
  <Lines>104</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Zimmermann, Sabine</dc:creator>
  <cp:keywords/>
  <dc:description/>
  <cp:lastModifiedBy>Zimmermann, Sabine</cp:lastModifiedBy>
  <cp:revision>3</cp:revision>
  <dcterms:created xsi:type="dcterms:W3CDTF">2026-06-02T10:42:00Z</dcterms:created>
  <dcterms:modified xsi:type="dcterms:W3CDTF">2026-06-03T06:20:00Z</dcterms:modified>
</cp:coreProperties>
</file>